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1835DC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26</w:t>
      </w:r>
      <w:r w:rsidR="005F02B9">
        <w:rPr>
          <w:b/>
          <w:sz w:val="24"/>
        </w:rPr>
        <w:t>/2019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Extensão Universitária da UNESPAR</w:t>
      </w:r>
      <w:proofErr w:type="gramStart"/>
      <w:r>
        <w:t>, 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 conforme segue: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4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:rsidR="002C1893" w:rsidRDefault="00211219">
      <w:pPr>
        <w:pStyle w:val="Corpodetexto"/>
        <w:ind w:left="122" w:right="1128" w:firstLine="707"/>
        <w:jc w:val="both"/>
      </w:pPr>
      <w:r>
        <w:t>As bolsas de estudo serão de R$ 400,00 (quatrocentos reais), concedidas pelo prazo de 12 (doze) meses, com apoio da Fundação Araucária com vistas a incentivar a participação de estudantes de graduação no desenvolvimento de atividades de extensão universitá</w:t>
      </w:r>
      <w:r w:rsidR="005F02B9">
        <w:t>ria, nos termos da Chamada 003/2019 – FA e do edital n° 005</w:t>
      </w:r>
      <w:r w:rsidR="0076686F">
        <w:t>/2019</w:t>
      </w:r>
      <w:r>
        <w:t xml:space="preserve"> –</w:t>
      </w:r>
      <w:r>
        <w:rPr>
          <w:spacing w:val="-3"/>
        </w:rPr>
        <w:t xml:space="preserve"> </w:t>
      </w:r>
      <w:r>
        <w:t>PROEC/UNESPAR.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:rsidR="002C1893" w:rsidRDefault="002C1893">
      <w:pPr>
        <w:pStyle w:val="Corpodetexto"/>
        <w:rPr>
          <w:b/>
        </w:rPr>
      </w:pP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 xml:space="preserve">Estar regularmente matriculado entre a primeira e a terceira série ou entre o primeiro e o sexto semestre de um dos cursos apontados no item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 nem receber qualquer outro tipo de bolsa de estudos;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:rsidR="002C1893" w:rsidRDefault="002C1893">
      <w:pPr>
        <w:rPr>
          <w:sz w:val="24"/>
        </w:rPr>
        <w:sectPr w:rsidR="002C1893">
          <w:headerReference w:type="default" r:id="rId8"/>
          <w:footerReference w:type="default" r:id="rId9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>
        <w:trPr>
          <w:trHeight w:val="467"/>
        </w:trPr>
        <w:tc>
          <w:tcPr>
            <w:tcW w:w="5353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Coordenador(</w:t>
            </w:r>
            <w:proofErr w:type="gramEnd"/>
            <w:r>
              <w:rPr>
                <w:b/>
                <w:sz w:val="24"/>
              </w:rPr>
              <w:t>a)</w:t>
            </w:r>
          </w:p>
        </w:tc>
        <w:tc>
          <w:tcPr>
            <w:tcW w:w="948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vagas</w:t>
            </w:r>
            <w:proofErr w:type="gramEnd"/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1835DC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F4FE2">
              <w:rPr>
                <w:sz w:val="24"/>
              </w:rPr>
              <w:t>Formação continuada de professores de Geografia para Educação B</w:t>
            </w:r>
            <w:r w:rsidR="006F5EFF">
              <w:rPr>
                <w:sz w:val="24"/>
              </w:rPr>
              <w:t>ásica: novos desafios da S</w:t>
            </w:r>
            <w:r w:rsidR="00CF4FE2">
              <w:rPr>
                <w:sz w:val="24"/>
              </w:rPr>
              <w:t>ociedade Contemporânea.</w:t>
            </w:r>
          </w:p>
        </w:tc>
        <w:tc>
          <w:tcPr>
            <w:tcW w:w="2425" w:type="dxa"/>
          </w:tcPr>
          <w:p w:rsidR="002C1893" w:rsidRDefault="00CF4FE2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Marcos Clair Bovo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553"/>
        </w:trPr>
        <w:tc>
          <w:tcPr>
            <w:tcW w:w="5353" w:type="dxa"/>
          </w:tcPr>
          <w:p w:rsidR="002C1893" w:rsidRDefault="00CF4FE2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  <w:r>
              <w:rPr>
                <w:sz w:val="24"/>
              </w:rPr>
              <w:t>Implantação do Hotel Tecnológico/Pr</w:t>
            </w:r>
            <w:r w:rsidR="006F5EFF">
              <w:rPr>
                <w:sz w:val="24"/>
              </w:rPr>
              <w:t>é I</w:t>
            </w:r>
            <w:r>
              <w:rPr>
                <w:sz w:val="24"/>
              </w:rPr>
              <w:t>ncubadora da Unespar</w:t>
            </w:r>
            <w:r w:rsidR="00211219">
              <w:rPr>
                <w:sz w:val="24"/>
              </w:rPr>
              <w:t>.</w:t>
            </w:r>
          </w:p>
        </w:tc>
        <w:tc>
          <w:tcPr>
            <w:tcW w:w="2425" w:type="dxa"/>
          </w:tcPr>
          <w:p w:rsidR="002C1893" w:rsidRDefault="00CF4FE2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sz w:val="24"/>
              </w:rPr>
              <w:t>Marcos Junio Ferreira de Jesus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828"/>
        </w:trPr>
        <w:tc>
          <w:tcPr>
            <w:tcW w:w="5353" w:type="dxa"/>
          </w:tcPr>
          <w:p w:rsidR="002C1893" w:rsidRDefault="00CF4FE2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Educação Ambiental: Estratégias para o Gerenciamento de Resíduos Sólidos Urbanos</w:t>
            </w:r>
            <w:r w:rsidR="00211219">
              <w:rPr>
                <w:sz w:val="24"/>
              </w:rPr>
              <w:t>.</w:t>
            </w:r>
          </w:p>
        </w:tc>
        <w:tc>
          <w:tcPr>
            <w:tcW w:w="2425" w:type="dxa"/>
          </w:tcPr>
          <w:p w:rsidR="002C1893" w:rsidRDefault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Oséias Cardoso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11219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Planejamento, organização e re</w:t>
            </w:r>
            <w:r w:rsidR="001835DC">
              <w:rPr>
                <w:sz w:val="24"/>
              </w:rPr>
              <w:t>alização de ações e atividades do curso de administração</w:t>
            </w:r>
            <w:r w:rsidR="00CF4FE2">
              <w:rPr>
                <w:sz w:val="24"/>
              </w:rPr>
              <w:t>.</w:t>
            </w:r>
          </w:p>
        </w:tc>
        <w:tc>
          <w:tcPr>
            <w:tcW w:w="2425" w:type="dxa"/>
          </w:tcPr>
          <w:p w:rsidR="002C1893" w:rsidRDefault="00211219">
            <w:pPr>
              <w:pStyle w:val="TableParagraph"/>
              <w:tabs>
                <w:tab w:val="left" w:pos="1834"/>
              </w:tabs>
              <w:ind w:right="98" w:hanging="12"/>
              <w:rPr>
                <w:sz w:val="24"/>
              </w:rPr>
            </w:pPr>
            <w:r>
              <w:rPr>
                <w:sz w:val="24"/>
              </w:rPr>
              <w:t>Adalberto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Dias </w:t>
            </w:r>
            <w:r>
              <w:rPr>
                <w:sz w:val="24"/>
              </w:rPr>
              <w:t>Souza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551"/>
        </w:trPr>
        <w:tc>
          <w:tcPr>
            <w:tcW w:w="5353" w:type="dxa"/>
          </w:tcPr>
          <w:p w:rsidR="002C1893" w:rsidRDefault="001835DC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Olho D’água</w:t>
            </w:r>
          </w:p>
        </w:tc>
        <w:tc>
          <w:tcPr>
            <w:tcW w:w="2425" w:type="dxa"/>
          </w:tcPr>
          <w:p w:rsidR="002C1893" w:rsidRDefault="00211219">
            <w:pPr>
              <w:pStyle w:val="TableParagraph"/>
              <w:tabs>
                <w:tab w:val="left" w:pos="2048"/>
              </w:tabs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Jefferson</w:t>
            </w:r>
            <w:r>
              <w:rPr>
                <w:sz w:val="24"/>
              </w:rPr>
              <w:tab/>
              <w:t>de</w:t>
            </w:r>
          </w:p>
          <w:p w:rsidR="002C1893" w:rsidRDefault="002112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Queiróz Crispim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96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>
        <w:trPr>
          <w:trHeight w:val="1149"/>
        </w:trPr>
        <w:tc>
          <w:tcPr>
            <w:tcW w:w="4787" w:type="dxa"/>
          </w:tcPr>
          <w:p w:rsidR="002C1893" w:rsidRDefault="006F5EFF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Formação Continuada de Professores de geografia para educação Básica: novos desafios Sociedade Contemporânea</w:t>
            </w:r>
            <w:r w:rsidR="0021121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:rsidR="002C1893" w:rsidRDefault="002C189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right="21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Acadêmicos do curso de </w:t>
            </w:r>
            <w:r w:rsidR="00DD6763">
              <w:rPr>
                <w:rFonts w:ascii="Times New Roman" w:hAnsi="Times New Roman"/>
                <w:sz w:val="24"/>
              </w:rPr>
              <w:t>Geografia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(1º ao 3º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</w:t>
            </w:r>
            <w:r w:rsidR="00061025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>).</w:t>
            </w:r>
          </w:p>
        </w:tc>
      </w:tr>
      <w:tr w:rsidR="002C1893">
        <w:trPr>
          <w:trHeight w:val="554"/>
        </w:trPr>
        <w:tc>
          <w:tcPr>
            <w:tcW w:w="4787" w:type="dxa"/>
          </w:tcPr>
          <w:p w:rsidR="002C1893" w:rsidRDefault="006F5EFF" w:rsidP="006F5EFF">
            <w:pPr>
              <w:pStyle w:val="TableParagraph"/>
              <w:spacing w:line="270" w:lineRule="exact"/>
              <w:ind w:lef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Implantação do Hotel Tecnológico/Pré Incubadora da Unespar.</w:t>
            </w:r>
          </w:p>
        </w:tc>
        <w:tc>
          <w:tcPr>
            <w:tcW w:w="3879" w:type="dxa"/>
          </w:tcPr>
          <w:p w:rsidR="006F5EFF" w:rsidRDefault="006F5EFF" w:rsidP="006F5EFF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>
              <w:rPr>
                <w:rFonts w:ascii="Times New Roman" w:hAnsi="Times New Roman"/>
                <w:sz w:val="24"/>
              </w:rPr>
              <w:tab/>
              <w:t>do</w:t>
            </w:r>
            <w:r w:rsidR="0076686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curso</w:t>
            </w:r>
            <w:r w:rsidR="0076686F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</w:rPr>
              <w:t>Administração</w:t>
            </w:r>
            <w:r w:rsidR="0076686F">
              <w:rPr>
                <w:rFonts w:ascii="Times New Roman" w:hAnsi="Times New Roman"/>
                <w:sz w:val="24"/>
              </w:rPr>
              <w:t>, Ciências Econõmicas, Contabilidade, EPA e Turismo e Meio Ambiente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F5EFF" w:rsidRDefault="006F5EFF" w:rsidP="006F5EF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6F5EFF" w:rsidRDefault="006F5EFF" w:rsidP="006F5EF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Default="006F5EFF" w:rsidP="006F5EFF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</w:tc>
      </w:tr>
      <w:tr w:rsidR="002C1893">
        <w:trPr>
          <w:trHeight w:val="827"/>
        </w:trPr>
        <w:tc>
          <w:tcPr>
            <w:tcW w:w="4787" w:type="dxa"/>
          </w:tcPr>
          <w:p w:rsidR="002C1893" w:rsidRPr="00BF4166" w:rsidRDefault="006F5EFF" w:rsidP="006F5EFF">
            <w:pPr>
              <w:pStyle w:val="TableParagraph"/>
              <w:tabs>
                <w:tab w:val="left" w:pos="1036"/>
                <w:tab w:val="left" w:pos="1508"/>
                <w:tab w:val="left" w:pos="2636"/>
                <w:tab w:val="left" w:pos="3146"/>
                <w:tab w:val="left" w:pos="4379"/>
              </w:tabs>
              <w:ind w:right="98" w:hanging="12"/>
              <w:rPr>
                <w:rFonts w:ascii="Times" w:hAnsi="Times"/>
                <w:sz w:val="24"/>
              </w:rPr>
            </w:pPr>
            <w:r w:rsidRPr="00BF4166">
              <w:rPr>
                <w:rFonts w:ascii="Times" w:hAnsi="Times"/>
                <w:sz w:val="24"/>
              </w:rPr>
              <w:t>Educação Ambiental: Estratégias para o Gerenciamento de Resíduos Sólidos Urbanos</w:t>
            </w:r>
            <w:r w:rsidR="00BF4166" w:rsidRPr="00BF4166">
              <w:rPr>
                <w:rFonts w:ascii="Times" w:hAnsi="Times"/>
                <w:sz w:val="24"/>
              </w:rPr>
              <w:t>.</w:t>
            </w:r>
          </w:p>
        </w:tc>
        <w:tc>
          <w:tcPr>
            <w:tcW w:w="3879" w:type="dxa"/>
          </w:tcPr>
          <w:p w:rsidR="002C1893" w:rsidRDefault="0076686F" w:rsidP="0076686F">
            <w:pPr>
              <w:pStyle w:val="TableParagraph"/>
              <w:ind w:righ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Acadêmicos do</w:t>
            </w:r>
            <w:r w:rsidR="00211219">
              <w:rPr>
                <w:rFonts w:ascii="Times New Roman" w:hAnsi="Times New Roman"/>
                <w:sz w:val="24"/>
              </w:rPr>
              <w:t xml:space="preserve"> c</w:t>
            </w:r>
            <w:r>
              <w:rPr>
                <w:rFonts w:ascii="Times New Roman" w:hAnsi="Times New Roman"/>
                <w:sz w:val="24"/>
              </w:rPr>
              <w:t>urso de Geografia</w:t>
            </w:r>
            <w:r w:rsidR="00211219">
              <w:rPr>
                <w:rFonts w:ascii="Times New Roman" w:hAnsi="Times New Roman"/>
                <w:sz w:val="24"/>
              </w:rPr>
              <w:t xml:space="preserve"> – Campus 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11219">
              <w:rPr>
                <w:rFonts w:ascii="Times New Roman" w:hAnsi="Times New Roman"/>
                <w:sz w:val="24"/>
              </w:rPr>
              <w:t>Campo Mourão (1º ao 3º ano</w:t>
            </w:r>
            <w:r w:rsidR="00061025">
              <w:rPr>
                <w:rFonts w:ascii="Times New Roman" w:hAnsi="Times New Roman"/>
                <w:sz w:val="24"/>
              </w:rPr>
              <w:t>s</w:t>
            </w:r>
            <w:r w:rsidR="00211219">
              <w:rPr>
                <w:rFonts w:ascii="Times New Roman" w:hAnsi="Times New Roman"/>
                <w:sz w:val="24"/>
              </w:rPr>
              <w:t>).</w:t>
            </w:r>
          </w:p>
        </w:tc>
      </w:tr>
      <w:tr w:rsidR="002C1893">
        <w:trPr>
          <w:trHeight w:val="2186"/>
        </w:trPr>
        <w:tc>
          <w:tcPr>
            <w:tcW w:w="4787" w:type="dxa"/>
          </w:tcPr>
          <w:p w:rsidR="002C1893" w:rsidRPr="006F5EFF" w:rsidRDefault="006F5EFF">
            <w:pPr>
              <w:pStyle w:val="TableParagraph"/>
              <w:ind w:right="96" w:hanging="12"/>
              <w:jc w:val="both"/>
              <w:rPr>
                <w:rFonts w:ascii="Times" w:hAnsi="Times"/>
                <w:sz w:val="24"/>
              </w:rPr>
            </w:pPr>
            <w:r w:rsidRPr="006F5EFF">
              <w:rPr>
                <w:rFonts w:ascii="Times" w:hAnsi="Times"/>
                <w:sz w:val="24"/>
              </w:rPr>
              <w:lastRenderedPageBreak/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6F5EFF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>
              <w:rPr>
                <w:rFonts w:ascii="Times New Roman" w:hAnsi="Times New Roman"/>
                <w:sz w:val="24"/>
              </w:rPr>
              <w:tab/>
              <w:t xml:space="preserve">do curso </w:t>
            </w:r>
            <w:r w:rsidR="00211219">
              <w:rPr>
                <w:rFonts w:ascii="Times New Roman" w:hAnsi="Times New Roman"/>
                <w:spacing w:val="-9"/>
                <w:sz w:val="24"/>
              </w:rPr>
              <w:t xml:space="preserve">de </w:t>
            </w:r>
            <w:r w:rsidR="00211219">
              <w:rPr>
                <w:rFonts w:ascii="Times New Roman" w:hAnsi="Times New Roman"/>
                <w:sz w:val="24"/>
              </w:rPr>
              <w:t>Administração.</w:t>
            </w: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2C1893" w:rsidRDefault="002C189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76" w:lineRule="auto"/>
              <w:ind w:right="9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</w:tc>
      </w:tr>
      <w:tr w:rsidR="002C1893">
        <w:trPr>
          <w:trHeight w:val="551"/>
        </w:trPr>
        <w:tc>
          <w:tcPr>
            <w:tcW w:w="4787" w:type="dxa"/>
          </w:tcPr>
          <w:p w:rsidR="002C1893" w:rsidRDefault="001835DC" w:rsidP="001835DC">
            <w:pPr>
              <w:pStyle w:val="TableParagraph"/>
              <w:spacing w:line="268" w:lineRule="exact"/>
              <w:ind w:left="1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Olho </w:t>
            </w:r>
            <w:proofErr w:type="gramStart"/>
            <w:r>
              <w:rPr>
                <w:rFonts w:ascii="Times New Roman" w:hAnsi="Times New Roman"/>
                <w:sz w:val="24"/>
              </w:rPr>
              <w:t>D´</w:t>
            </w:r>
            <w:proofErr w:type="gramEnd"/>
            <w:r>
              <w:rPr>
                <w:rFonts w:ascii="Times New Roman" w:hAnsi="Times New Roman"/>
                <w:sz w:val="24"/>
              </w:rPr>
              <w:t>´agua</w:t>
            </w:r>
            <w:r w:rsidR="0006102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Acadêmicos de Geografia </w:t>
            </w:r>
            <w:proofErr w:type="gramStart"/>
            <w:r>
              <w:rPr>
                <w:rFonts w:ascii="Times New Roman" w:hAnsi="Times New Roman"/>
                <w:sz w:val="24"/>
              </w:rPr>
              <w:t>(1º ao 3º</w:t>
            </w:r>
          </w:p>
          <w:p w:rsidR="002C1893" w:rsidRDefault="00211219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ano</w:t>
            </w:r>
            <w:r w:rsidR="00061025">
              <w:rPr>
                <w:rFonts w:ascii="Times New Roman"/>
                <w:sz w:val="24"/>
              </w:rPr>
              <w:t>s</w:t>
            </w:r>
            <w:proofErr w:type="gramEnd"/>
            <w:r>
              <w:rPr>
                <w:rFonts w:ascii="Times New Roman"/>
                <w:sz w:val="24"/>
              </w:rPr>
              <w:t>).</w:t>
            </w:r>
          </w:p>
        </w:tc>
      </w:tr>
    </w:tbl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 w:rsidP="00061025">
      <w:pPr>
        <w:pStyle w:val="Corpodetexto"/>
        <w:tabs>
          <w:tab w:val="left" w:pos="1791"/>
        </w:tabs>
        <w:spacing w:before="9"/>
        <w:rPr>
          <w:b/>
          <w:sz w:val="1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45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061025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Formação Continuada de Professores de geografia para educação Básica: novos desafios Sociedade Contemporânea.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do currículo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Implantação do Hotel Tecnológico/Pré Incubadora da Unespar.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do currículo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4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96" w:hanging="12"/>
              <w:jc w:val="both"/>
              <w:rPr>
                <w:rFonts w:ascii="Times New Roman" w:hAnsi="Times New Roman"/>
                <w:sz w:val="24"/>
              </w:rPr>
            </w:pPr>
            <w:r w:rsidRPr="00BF4166">
              <w:rPr>
                <w:rFonts w:ascii="Times" w:hAnsi="Times"/>
                <w:sz w:val="24"/>
              </w:rPr>
              <w:t>Educação Ambiental: Estratégias para o Gerenciamento de Resíduos Sólidos Urbanos.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3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96" w:firstLine="48"/>
              <w:jc w:val="both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ind w:left="0"/>
              <w:rPr>
                <w:b/>
                <w:sz w:val="21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6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Olho </w:t>
            </w:r>
            <w:proofErr w:type="gramStart"/>
            <w:r>
              <w:rPr>
                <w:rFonts w:ascii="Times New Roman" w:hAnsi="Times New Roman"/>
                <w:sz w:val="24"/>
              </w:rPr>
              <w:t>D´</w:t>
            </w:r>
            <w:proofErr w:type="gramEnd"/>
            <w:r>
              <w:rPr>
                <w:rFonts w:ascii="Times New Roman" w:hAnsi="Times New Roman"/>
                <w:sz w:val="24"/>
              </w:rPr>
              <w:t>´agua.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</w:tbl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  <w:sz w:val="19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:rsidR="002C1893" w:rsidRDefault="002C1893">
      <w:pPr>
        <w:pStyle w:val="Corpodetexto"/>
        <w:spacing w:before="5"/>
        <w:rPr>
          <w:b/>
          <w:sz w:val="34"/>
        </w:rPr>
      </w:pPr>
    </w:p>
    <w:p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hyperlink r:id="rId10">
        <w:r>
          <w:rPr>
            <w:sz w:val="24"/>
            <w:u w:val="single"/>
          </w:rPr>
          <w:t>fecilcam.extensao@gmail.com</w:t>
        </w:r>
      </w:hyperlink>
      <w:r>
        <w:rPr>
          <w:sz w:val="24"/>
        </w:rPr>
        <w:t xml:space="preserve"> no período de </w:t>
      </w:r>
      <w:r w:rsidR="0076686F">
        <w:rPr>
          <w:b/>
          <w:sz w:val="24"/>
        </w:rPr>
        <w:t>20/08/2019 até às 18</w:t>
      </w:r>
      <w:r>
        <w:rPr>
          <w:b/>
          <w:sz w:val="24"/>
        </w:rPr>
        <w:t>h do dia</w:t>
      </w:r>
      <w:r>
        <w:rPr>
          <w:b/>
          <w:spacing w:val="59"/>
          <w:sz w:val="24"/>
        </w:rPr>
        <w:t xml:space="preserve"> </w:t>
      </w:r>
      <w:r w:rsidR="0076686F">
        <w:rPr>
          <w:b/>
          <w:sz w:val="24"/>
        </w:rPr>
        <w:t>22/08/2019</w:t>
      </w:r>
      <w:r>
        <w:rPr>
          <w:sz w:val="24"/>
        </w:rPr>
        <w:t>:</w:t>
      </w:r>
    </w:p>
    <w:p w:rsidR="002C1893" w:rsidRDefault="002C1893">
      <w:pPr>
        <w:pStyle w:val="Corpodetexto"/>
      </w:pP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Carta de Motivação assinada e em versão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>
        <w:rPr>
          <w:sz w:val="24"/>
        </w:rPr>
        <w:t xml:space="preserve">Currículo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 xml:space="preserve">Histórico Escolar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11"/>
          <w:sz w:val="24"/>
        </w:rPr>
        <w:t xml:space="preserve"> </w:t>
      </w:r>
      <w:r>
        <w:rPr>
          <w:sz w:val="24"/>
        </w:rPr>
        <w:t>edital)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1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:rsidR="002C1893" w:rsidRDefault="002C1893">
      <w:pPr>
        <w:pStyle w:val="Corpodetexto"/>
        <w:spacing w:before="1"/>
        <w:rPr>
          <w:b/>
        </w:rPr>
      </w:pPr>
    </w:p>
    <w:p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:rsidR="002C1893" w:rsidRDefault="002C1893">
      <w:pPr>
        <w:jc w:val="both"/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C7D">
        <w:pict>
          <v:group id="_x0000_s1066" style="position:absolute;margin-left:366.4pt;margin-top:42pt;width:172.05pt;height:68.35pt;z-index:251660288;mso-position-horizontal-relative:page;mso-position-vertical-relative:page" coordorigin="7328,840" coordsize="3441,1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7690;top:1042;width:2783;height:1165">
              <v:imagedata r:id="rId12" o:title=""/>
            </v:shape>
            <v:shape id="_x0000_s1067" type="#_x0000_t75" style="position:absolute;left:7328;top:840;width:3441;height:1318">
              <v:imagedata r:id="rId13" o:title=""/>
            </v:shape>
            <w10:wrap anchorx="page" anchory="page"/>
          </v:group>
        </w:pict>
      </w: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– DA</w:t>
      </w:r>
      <w:r>
        <w:rPr>
          <w:spacing w:val="-8"/>
        </w:rPr>
        <w:t xml:space="preserve"> </w:t>
      </w:r>
      <w:r>
        <w:t>SELEÇÃO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189"/>
        <w:gridCol w:w="2377"/>
        <w:gridCol w:w="1239"/>
      </w:tblGrid>
      <w:tr w:rsidR="002C1893">
        <w:trPr>
          <w:trHeight w:val="402"/>
        </w:trPr>
        <w:tc>
          <w:tcPr>
            <w:tcW w:w="3973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118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38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2377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85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23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C1893">
        <w:trPr>
          <w:trHeight w:val="827"/>
        </w:trPr>
        <w:tc>
          <w:tcPr>
            <w:tcW w:w="3973" w:type="dxa"/>
          </w:tcPr>
          <w:p w:rsidR="002C1893" w:rsidRDefault="0075788C" w:rsidP="00061025">
            <w:pPr>
              <w:pStyle w:val="TableParagraph"/>
              <w:ind w:left="105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Formação Continuada de Professores de geografia para educação Básica: novos desafios Sociedade Contemporânea.</w:t>
            </w:r>
          </w:p>
        </w:tc>
        <w:tc>
          <w:tcPr>
            <w:tcW w:w="1189" w:type="dxa"/>
          </w:tcPr>
          <w:p w:rsidR="002C1893" w:rsidRDefault="0076686F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75788C">
              <w:rPr>
                <w:rFonts w:ascii="Times New Roman"/>
                <w:sz w:val="24"/>
              </w:rPr>
              <w:t>/08/19</w:t>
            </w:r>
          </w:p>
        </w:tc>
        <w:tc>
          <w:tcPr>
            <w:tcW w:w="2377" w:type="dxa"/>
          </w:tcPr>
          <w:p w:rsidR="002C1893" w:rsidRDefault="00DD6763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 E 21</w:t>
            </w:r>
          </w:p>
        </w:tc>
        <w:tc>
          <w:tcPr>
            <w:tcW w:w="1239" w:type="dxa"/>
          </w:tcPr>
          <w:p w:rsidR="002C1893" w:rsidRDefault="00211219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13h30 às 17h</w:t>
            </w:r>
          </w:p>
        </w:tc>
      </w:tr>
      <w:tr w:rsidR="002C1893">
        <w:trPr>
          <w:trHeight w:val="551"/>
        </w:trPr>
        <w:tc>
          <w:tcPr>
            <w:tcW w:w="3973" w:type="dxa"/>
          </w:tcPr>
          <w:p w:rsidR="002C1893" w:rsidRDefault="0075788C" w:rsidP="0075788C">
            <w:pPr>
              <w:pStyle w:val="TableParagraph"/>
              <w:spacing w:line="270" w:lineRule="exact"/>
              <w:ind w:left="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Implantação do Hotel Tecnológico/Pré Incubadora da Unespar.</w:t>
            </w:r>
          </w:p>
        </w:tc>
        <w:tc>
          <w:tcPr>
            <w:tcW w:w="1189" w:type="dxa"/>
          </w:tcPr>
          <w:p w:rsidR="002C1893" w:rsidRDefault="0076686F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75788C">
              <w:rPr>
                <w:rFonts w:ascii="Times New Roman"/>
                <w:sz w:val="24"/>
              </w:rPr>
              <w:t>/08/19</w:t>
            </w:r>
          </w:p>
        </w:tc>
        <w:tc>
          <w:tcPr>
            <w:tcW w:w="2377" w:type="dxa"/>
          </w:tcPr>
          <w:p w:rsidR="002C1893" w:rsidRDefault="002158B3" w:rsidP="002158B3"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Colegiado de administração</w:t>
            </w:r>
          </w:p>
        </w:tc>
        <w:tc>
          <w:tcPr>
            <w:tcW w:w="1239" w:type="dxa"/>
          </w:tcPr>
          <w:p w:rsidR="002C1893" w:rsidRDefault="00211219">
            <w:pPr>
              <w:pStyle w:val="TableParagraph"/>
              <w:spacing w:line="270" w:lineRule="exact"/>
              <w:ind w:left="164" w:righ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08h30 às</w:t>
            </w:r>
          </w:p>
          <w:p w:rsidR="002C1893" w:rsidRDefault="00211219">
            <w:pPr>
              <w:pStyle w:val="TableParagraph"/>
              <w:spacing w:line="261" w:lineRule="exact"/>
              <w:ind w:left="164" w:right="1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12h</w:t>
            </w:r>
          </w:p>
        </w:tc>
      </w:tr>
      <w:tr w:rsidR="002C1893">
        <w:trPr>
          <w:trHeight w:val="1106"/>
        </w:trPr>
        <w:tc>
          <w:tcPr>
            <w:tcW w:w="3973" w:type="dxa"/>
          </w:tcPr>
          <w:p w:rsidR="002C1893" w:rsidRDefault="0075788C" w:rsidP="0070300B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  <w:r w:rsidRPr="00BF4166">
              <w:rPr>
                <w:rFonts w:ascii="Times" w:hAnsi="Times"/>
                <w:sz w:val="24"/>
              </w:rPr>
              <w:t>Educação Ambiental: Estratégias para.</w:t>
            </w:r>
            <w:r w:rsidR="0070300B" w:rsidRPr="00BF4166">
              <w:rPr>
                <w:rFonts w:ascii="Times" w:hAnsi="Times"/>
                <w:sz w:val="24"/>
              </w:rPr>
              <w:t xml:space="preserve"> </w:t>
            </w:r>
            <w:proofErr w:type="gramStart"/>
            <w:r w:rsidR="0070300B" w:rsidRPr="00BF4166">
              <w:rPr>
                <w:rFonts w:ascii="Times" w:hAnsi="Times"/>
                <w:sz w:val="24"/>
              </w:rPr>
              <w:t>o</w:t>
            </w:r>
            <w:proofErr w:type="gramEnd"/>
            <w:r w:rsidR="0070300B" w:rsidRPr="00BF4166">
              <w:rPr>
                <w:rFonts w:ascii="Times" w:hAnsi="Times"/>
                <w:sz w:val="24"/>
              </w:rPr>
              <w:t xml:space="preserve"> Gerenciamento de Resíduos Sólidos Urbanos</w:t>
            </w:r>
          </w:p>
        </w:tc>
        <w:tc>
          <w:tcPr>
            <w:tcW w:w="1189" w:type="dxa"/>
          </w:tcPr>
          <w:p w:rsidR="002C1893" w:rsidRDefault="0076686F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75788C">
              <w:rPr>
                <w:rFonts w:ascii="Times New Roman"/>
                <w:sz w:val="24"/>
              </w:rPr>
              <w:t>/08/19</w:t>
            </w:r>
          </w:p>
        </w:tc>
        <w:tc>
          <w:tcPr>
            <w:tcW w:w="2377" w:type="dxa"/>
          </w:tcPr>
          <w:p w:rsidR="002C1893" w:rsidRDefault="0075788C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Laboratório de Cartografia (sala E13)</w:t>
            </w:r>
          </w:p>
        </w:tc>
        <w:tc>
          <w:tcPr>
            <w:tcW w:w="1239" w:type="dxa"/>
          </w:tcPr>
          <w:p w:rsidR="002C1893" w:rsidRDefault="002158B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9:00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às 11</w:t>
            </w:r>
            <w:r w:rsidR="0076686F">
              <w:rPr>
                <w:rFonts w:ascii="Times New Roman" w:hAnsi="Times New Roman"/>
                <w:sz w:val="24"/>
              </w:rPr>
              <w:t>:30</w:t>
            </w: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75788C" w:rsidP="0075788C">
            <w:pPr>
              <w:pStyle w:val="TableParagraph"/>
              <w:tabs>
                <w:tab w:val="left" w:pos="2024"/>
                <w:tab w:val="left" w:pos="3751"/>
              </w:tabs>
              <w:ind w:left="105" w:right="101" w:hanging="12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1189" w:type="dxa"/>
          </w:tcPr>
          <w:p w:rsidR="002C1893" w:rsidRDefault="0076686F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75788C">
              <w:rPr>
                <w:rFonts w:ascii="Times New Roman"/>
                <w:sz w:val="24"/>
              </w:rPr>
              <w:t>/08/19</w:t>
            </w:r>
          </w:p>
        </w:tc>
        <w:tc>
          <w:tcPr>
            <w:tcW w:w="2377" w:type="dxa"/>
          </w:tcPr>
          <w:p w:rsidR="002C1893" w:rsidRDefault="00211219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 de reuniões do Centro de Ciências Sociais Aplicadas</w:t>
            </w:r>
          </w:p>
        </w:tc>
        <w:tc>
          <w:tcPr>
            <w:tcW w:w="1239" w:type="dxa"/>
          </w:tcPr>
          <w:p w:rsidR="002C1893" w:rsidRDefault="002158B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9:00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às 11</w:t>
            </w:r>
            <w:r w:rsidR="0076686F">
              <w:rPr>
                <w:rFonts w:ascii="Times New Roman" w:hAnsi="Times New Roman"/>
                <w:sz w:val="24"/>
              </w:rPr>
              <w:t xml:space="preserve">:30 </w:t>
            </w: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75788C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Olho </w:t>
            </w:r>
            <w:proofErr w:type="gramStart"/>
            <w:r>
              <w:rPr>
                <w:rFonts w:ascii="Times New Roman" w:hAnsi="Times New Roman"/>
                <w:sz w:val="24"/>
              </w:rPr>
              <w:t>D´</w:t>
            </w:r>
            <w:proofErr w:type="gramEnd"/>
            <w:r>
              <w:rPr>
                <w:rFonts w:ascii="Times New Roman" w:hAnsi="Times New Roman"/>
                <w:sz w:val="24"/>
              </w:rPr>
              <w:t>´agua.</w:t>
            </w:r>
          </w:p>
        </w:tc>
        <w:tc>
          <w:tcPr>
            <w:tcW w:w="1189" w:type="dxa"/>
          </w:tcPr>
          <w:p w:rsidR="002C1893" w:rsidRDefault="0076686F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  <w:r w:rsidR="0075788C">
              <w:rPr>
                <w:rFonts w:ascii="Times New Roman"/>
                <w:sz w:val="24"/>
              </w:rPr>
              <w:t>/08/19</w:t>
            </w:r>
          </w:p>
        </w:tc>
        <w:tc>
          <w:tcPr>
            <w:tcW w:w="2377" w:type="dxa"/>
          </w:tcPr>
          <w:p w:rsidR="002C1893" w:rsidRDefault="00211219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Laboratório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</w:rPr>
              <w:t>pesquisa</w:t>
            </w:r>
          </w:p>
          <w:p w:rsidR="002C1893" w:rsidRDefault="00211219">
            <w:pPr>
              <w:pStyle w:val="TableParagraph"/>
              <w:spacing w:line="270" w:lineRule="atLeast"/>
              <w:ind w:left="104" w:right="9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Geoambiental </w:t>
            </w:r>
            <w:r>
              <w:rPr>
                <w:rFonts w:ascii="Times New Roman"/>
                <w:sz w:val="24"/>
              </w:rPr>
              <w:t>(Lapege)</w:t>
            </w:r>
          </w:p>
        </w:tc>
        <w:tc>
          <w:tcPr>
            <w:tcW w:w="1239" w:type="dxa"/>
          </w:tcPr>
          <w:p w:rsidR="002C1893" w:rsidRDefault="00211219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13h30 às </w:t>
            </w:r>
            <w:proofErr w:type="gramStart"/>
            <w:r>
              <w:rPr>
                <w:rFonts w:ascii="Times New Roman" w:hAnsi="Times New Roman"/>
                <w:sz w:val="24"/>
              </w:rPr>
              <w:t>17</w:t>
            </w:r>
            <w:r w:rsidR="0076686F">
              <w:rPr>
                <w:rFonts w:ascii="Times New Roman" w:hAnsi="Times New Roman"/>
                <w:sz w:val="24"/>
              </w:rPr>
              <w:t>:00</w:t>
            </w:r>
            <w:proofErr w:type="gramEnd"/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550D24">
        <w:t xml:space="preserve">rá divulgado, em </w:t>
      </w:r>
      <w:proofErr w:type="gramStart"/>
      <w:r w:rsidR="00550D24">
        <w:t xml:space="preserve">edital </w:t>
      </w:r>
      <w:r>
        <w:t>,</w:t>
      </w:r>
      <w:proofErr w:type="gramEnd"/>
      <w:r>
        <w:t xml:space="preserve"> até o dia </w:t>
      </w:r>
      <w:r w:rsidR="0076686F">
        <w:rPr>
          <w:b/>
        </w:rPr>
        <w:t>27</w:t>
      </w:r>
      <w:r w:rsidR="00550D24">
        <w:rPr>
          <w:b/>
        </w:rPr>
        <w:t xml:space="preserve"> de Agosto de 2019</w:t>
      </w:r>
      <w:r>
        <w:rPr>
          <w:b/>
        </w:rPr>
        <w:t xml:space="preserve">, </w:t>
      </w:r>
      <w:r w:rsidR="0076686F">
        <w:t>– na página da UNESPAR/CAMPO MOURÃO</w:t>
      </w:r>
      <w:r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2158B3">
      <w:pPr>
        <w:pStyle w:val="Corpodetexto"/>
        <w:ind w:left="5232"/>
      </w:pPr>
      <w:r>
        <w:t>Campo Mourão, 20 de Agosto de 2019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jc w:val="center"/>
        <w:rPr>
          <w:sz w:val="24"/>
        </w:rPr>
        <w:sectPr w:rsidR="002C1893">
          <w:headerReference w:type="default" r:id="rId15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</w:rPr>
      </w:pPr>
    </w:p>
    <w:p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026/2019</w:t>
      </w:r>
    </w:p>
    <w:p w:rsidR="002C1893" w:rsidRDefault="00211219">
      <w:pPr>
        <w:spacing w:before="43"/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spacing w:before="1"/>
        <w:rPr>
          <w:b/>
          <w:sz w:val="31"/>
        </w:rPr>
      </w:pPr>
    </w:p>
    <w:p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10"/>
        <w:rPr>
          <w:b/>
          <w:sz w:val="32"/>
        </w:rPr>
      </w:pPr>
    </w:p>
    <w:p w:rsidR="002C1893" w:rsidRDefault="00D97C7D">
      <w:pPr>
        <w:ind w:left="122"/>
        <w:rPr>
          <w:b/>
          <w:sz w:val="24"/>
        </w:rPr>
      </w:pPr>
      <w:r>
        <w:pict>
          <v:group id="_x0000_s1055" style="position:absolute;left:0;text-align:left;margin-left:84.85pt;margin-top:15.95pt;width:433.3pt;height:110.45pt;z-index:-251653120;mso-wrap-distance-left:0;mso-wrap-distance-right:0;mso-position-horizontal-relative:page" coordorigin="1697,319" coordsize="8666,2209">
            <v:rect id="_x0000_s1065" style="position:absolute;left:1697;top:318;width:10;height:10" fillcolor="black" stroked="f"/>
            <v:rect id="_x0000_s1064" style="position:absolute;left:1697;top:318;width:10;height:10" fillcolor="black" stroked="f"/>
            <v:line id="_x0000_s1063" style="position:absolute" from="1707,324" to="10353,324" strokeweight=".48pt"/>
            <v:rect id="_x0000_s1062" style="position:absolute;left:10353;top:318;width:10;height:10" fillcolor="black" stroked="f"/>
            <v:rect id="_x0000_s1061" style="position:absolute;left:10353;top:318;width:10;height:10" fillcolor="black" stroked="f"/>
            <v:line id="_x0000_s1060" style="position:absolute" from="1702,329" to="1702,2527" strokeweight=".48pt"/>
            <v:line id="_x0000_s1059" style="position:absolute" from="1707,2523" to="10353,2523" strokeweight=".48pt"/>
            <v:line id="_x0000_s1058" style="position:absolute" from="10358,329" to="10358,252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7713;top:1330;width:578;height:269" filled="f" stroked="f">
              <v:textbox inset="0,0,0,0">
                <w:txbxContent>
                  <w:p w:rsidR="002C1893" w:rsidRDefault="00211219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CPF:</w:t>
                    </w:r>
                  </w:p>
                </w:txbxContent>
              </v:textbox>
            </v:shape>
            <v:shape id="_x0000_s1056" type="#_x0000_t202" style="position:absolute;left:1810;top:454;width:1221;height:2019" filled="f" stroked="f">
              <v:textbox inset="0,0,0,0">
                <w:txbxContent>
                  <w:p w:rsidR="002C1893" w:rsidRDefault="00211219">
                    <w:pPr>
                      <w:spacing w:line="381" w:lineRule="auto"/>
                      <w:ind w:right="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Nome: Endereço: RG:</w:t>
                    </w:r>
                  </w:p>
                  <w:p w:rsidR="002C1893" w:rsidRDefault="00211219">
                    <w:pPr>
                      <w:spacing w:line="27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E-mail:</w:t>
                    </w:r>
                  </w:p>
                  <w:p w:rsidR="002C1893" w:rsidRDefault="00211219">
                    <w:pPr>
                      <w:spacing w:before="1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Telefones:</w:t>
                    </w:r>
                  </w:p>
                </w:txbxContent>
              </v:textbox>
            </v:shape>
            <w10:wrap type="topAndBottom" anchorx="page"/>
          </v:group>
        </w:pict>
      </w:r>
      <w:r w:rsidR="00211219">
        <w:rPr>
          <w:b/>
          <w:sz w:val="24"/>
        </w:rPr>
        <w:t>Dados pessoais: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D97C7D">
      <w:pPr>
        <w:spacing w:before="93"/>
        <w:ind w:left="122"/>
        <w:rPr>
          <w:b/>
          <w:sz w:val="24"/>
        </w:rPr>
      </w:pPr>
      <w:r>
        <w:pict>
          <v:group id="_x0000_s1048" style="position:absolute;left:0;text-align:left;margin-left:84.85pt;margin-top:20.6pt;width:433.3pt;height:66.65pt;z-index:-251650048;mso-wrap-distance-left:0;mso-wrap-distance-right:0;mso-position-horizontal-relative:page" coordorigin="1697,412" coordsize="8666,1333">
            <v:line id="_x0000_s1054" style="position:absolute" from="1707,417" to="10353,417" strokeweight=".48pt"/>
            <v:line id="_x0000_s1053" style="position:absolute" from="1702,412" to="1702,1744" strokeweight=".48pt"/>
            <v:line id="_x0000_s1052" style="position:absolute" from="1707,1739" to="10353,1739" strokeweight=".48pt"/>
            <v:line id="_x0000_s1051" style="position:absolute" from="10358,412" to="10358,1744" strokeweight=".48pt"/>
            <v:shape id="_x0000_s1050" type="#_x0000_t202" style="position:absolute;left:7112;top:547;width:693;height:269" filled="f" stroked="f">
              <v:textbox inset="0,0,0,0">
                <w:txbxContent>
                  <w:p w:rsidR="002C1893" w:rsidRDefault="00211219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Série:</w:t>
                    </w:r>
                  </w:p>
                </w:txbxContent>
              </v:textbox>
            </v:shape>
            <v:shape id="_x0000_s1049" type="#_x0000_t202" style="position:absolute;left:1810;top:547;width:4075;height:1145" filled="f" stroked="f">
              <v:textbox inset="0,0,0,0">
                <w:txbxContent>
                  <w:p w:rsidR="002C1893" w:rsidRDefault="00211219">
                    <w:pPr>
                      <w:spacing w:line="379" w:lineRule="auto"/>
                      <w:ind w:right="197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Curso: Projeto/programa:</w:t>
                    </w:r>
                  </w:p>
                  <w:p w:rsidR="002C1893" w:rsidRDefault="00211219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Link de acesso ao Currículo Lattes:</w:t>
                    </w:r>
                  </w:p>
                </w:txbxContent>
              </v:textbox>
            </v:shape>
            <w10:wrap type="topAndBottom" anchorx="page"/>
          </v:group>
        </w:pict>
      </w:r>
      <w:proofErr w:type="gramStart"/>
      <w:r w:rsidR="00211219">
        <w:rPr>
          <w:b/>
          <w:sz w:val="24"/>
        </w:rPr>
        <w:t>Dado acadêmicos</w:t>
      </w:r>
      <w:proofErr w:type="gramEnd"/>
      <w:r w:rsidR="00211219">
        <w:rPr>
          <w:b/>
          <w:sz w:val="24"/>
        </w:rPr>
        <w:t>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 xml:space="preserve">Declaro não possuir nenhum tipo de vínculo empregatício, nem receber qualquer outro tipo de bolsa de estudos, de forma a poder me dedicar por 20 horas semanais como bolsista graduando ao Projeto/Programa pretendido, </w:t>
      </w:r>
      <w:proofErr w:type="gramStart"/>
      <w:r>
        <w:t>sob pena</w:t>
      </w:r>
      <w:proofErr w:type="gramEnd"/>
      <w:r>
        <w:t xml:space="preserve"> das implicações previstas na legislação.</w:t>
      </w:r>
    </w:p>
    <w:p w:rsidR="002C1893" w:rsidRDefault="002C1893">
      <w:pPr>
        <w:pStyle w:val="Corpodetexto"/>
        <w:spacing w:before="8"/>
        <w:rPr>
          <w:sz w:val="27"/>
        </w:rPr>
      </w:pPr>
    </w:p>
    <w:p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026</w:t>
      </w:r>
      <w:r>
        <w:t>/2</w:t>
      </w:r>
      <w:r w:rsidR="00550D24">
        <w:t>019</w:t>
      </w:r>
      <w:r>
        <w:t xml:space="preserve"> – DIVISÃO DE EXTENSÃO E</w:t>
      </w:r>
      <w:r w:rsidR="00550D24">
        <w:t xml:space="preserve"> CULTURA, amparado no Edital 005/2019</w:t>
      </w:r>
      <w:r>
        <w:t xml:space="preserve"> da Pró-Reitoria de Extensão e Cultura – PROEC.</w:t>
      </w:r>
    </w:p>
    <w:p w:rsidR="002C1893" w:rsidRDefault="002C1893">
      <w:pPr>
        <w:pStyle w:val="Corpodetexto"/>
        <w:spacing w:before="5"/>
        <w:rPr>
          <w:sz w:val="27"/>
        </w:rPr>
      </w:pPr>
    </w:p>
    <w:p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:rsidR="002C1893" w:rsidRDefault="002C1893">
      <w:pPr>
        <w:pStyle w:val="Corpodetexto"/>
        <w:spacing w:before="2"/>
        <w:rPr>
          <w:b/>
          <w:sz w:val="19"/>
        </w:rPr>
      </w:pPr>
    </w:p>
    <w:p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2019</w:t>
      </w:r>
      <w:r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D97C7D">
      <w:pPr>
        <w:pStyle w:val="Corpodetexto"/>
        <w:spacing w:before="9"/>
        <w:rPr>
          <w:sz w:val="17"/>
        </w:rPr>
      </w:pPr>
      <w:r>
        <w:pict>
          <v:line id="_x0000_s1047" style="position:absolute;z-index:-251649024;mso-wrap-distance-left:0;mso-wrap-distance-right:0;mso-position-horizontal-relative:page" from="208.5pt,12.6pt" to="415.2pt,12.6pt" strokeweight=".26669mm">
            <w10:wrap type="topAndBottom" anchorx="page"/>
          </v:line>
        </w:pict>
      </w:r>
    </w:p>
    <w:p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:rsidR="002C1893" w:rsidRDefault="002C1893">
      <w:pPr>
        <w:jc w:val="center"/>
        <w:sectPr w:rsidR="002C1893">
          <w:headerReference w:type="default" r:id="rId16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D97C7D">
      <w:pPr>
        <w:pStyle w:val="Corpodetexto"/>
        <w:rPr>
          <w:rFonts w:ascii="Calibri"/>
          <w:b/>
          <w:sz w:val="20"/>
        </w:rPr>
      </w:pPr>
      <w:r>
        <w:pict>
          <v:shape id="_x0000_s1046" type="#_x0000_t202" style="position:absolute;margin-left:91.85pt;margin-top:11.3pt;width:488.3pt;height:320.1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4AACC5"/>
                      <w:left w:val="single" w:sz="2" w:space="0" w:color="4AACC5"/>
                      <w:bottom w:val="single" w:sz="2" w:space="0" w:color="4AACC5"/>
                      <w:right w:val="single" w:sz="2" w:space="0" w:color="4AACC5"/>
                      <w:insideH w:val="single" w:sz="2" w:space="0" w:color="4AACC5"/>
                      <w:insideV w:val="single" w:sz="2" w:space="0" w:color="4AACC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55"/>
                    <w:gridCol w:w="5903"/>
                  </w:tblGrid>
                  <w:tr w:rsidR="002C1893">
                    <w:trPr>
                      <w:trHeight w:val="640"/>
                    </w:trPr>
                    <w:tc>
                      <w:tcPr>
                        <w:tcW w:w="3855" w:type="dxa"/>
                        <w:shd w:val="clear" w:color="auto" w:fill="DAEDF3"/>
                      </w:tcPr>
                      <w:p w:rsidR="002C1893" w:rsidRDefault="00211219">
                        <w:pPr>
                          <w:pStyle w:val="TableParagraph"/>
                          <w:spacing w:before="76"/>
                          <w:ind w:left="57" w:right="1049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Orientador (Docente/Pesquisador responsável):</w:t>
                        </w:r>
                      </w:p>
                    </w:tc>
                    <w:tc>
                      <w:tcPr>
                        <w:tcW w:w="5903" w:type="dxa"/>
                      </w:tcPr>
                      <w:p w:rsidR="002C1893" w:rsidRDefault="00236AFE">
                        <w:pPr>
                          <w:pStyle w:val="TableParagraph"/>
                          <w:spacing w:before="74"/>
                          <w:ind w:left="55"/>
                        </w:pPr>
                        <w:r>
                          <w:t>Marcos Clair Bovo</w:t>
                        </w:r>
                      </w:p>
                    </w:tc>
                  </w:tr>
                  <w:tr w:rsidR="002C1893">
                    <w:trPr>
                      <w:trHeight w:val="559"/>
                    </w:trPr>
                    <w:tc>
                      <w:tcPr>
                        <w:tcW w:w="3855" w:type="dxa"/>
                        <w:shd w:val="clear" w:color="auto" w:fill="DAEDF3"/>
                      </w:tcPr>
                      <w:p w:rsidR="002C1893" w:rsidRDefault="00211219">
                        <w:pPr>
                          <w:pStyle w:val="TableParagraph"/>
                          <w:spacing w:before="71"/>
                          <w:ind w:left="57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Título do projeto de pesquisa:</w:t>
                        </w:r>
                      </w:p>
                    </w:tc>
                    <w:tc>
                      <w:tcPr>
                        <w:tcW w:w="5903" w:type="dxa"/>
                      </w:tcPr>
                      <w:p w:rsidR="00F33F8F" w:rsidRPr="00F33F8F" w:rsidRDefault="00F33F8F" w:rsidP="00F33F8F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val="pt-BR" w:eastAsia="en-US" w:bidi="ar-SA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656"/>
                        </w:tblGrid>
                        <w:tr w:rsidR="00F33F8F" w:rsidRPr="00F33F8F">
                          <w:trPr>
                            <w:trHeight w:val="229"/>
                          </w:trPr>
                          <w:tc>
                            <w:tcPr>
                              <w:tcW w:w="6656" w:type="dxa"/>
                            </w:tcPr>
                            <w:p w:rsidR="00F33F8F" w:rsidRPr="00F33F8F" w:rsidRDefault="00F33F8F" w:rsidP="00F33F8F">
                              <w:pPr>
                                <w:widowControl/>
                                <w:adjustRightInd w:val="0"/>
                                <w:rPr>
                                  <w:rFonts w:eastAsiaTheme="minorHAnsi"/>
                                  <w:color w:val="000000"/>
                                  <w:lang w:val="pt-BR" w:eastAsia="en-US" w:bidi="ar-SA"/>
                                </w:rPr>
                              </w:pPr>
                              <w:r w:rsidRPr="00F33F8F">
                                <w:rPr>
                                  <w:rFonts w:eastAsiaTheme="minorHAnsi"/>
                                  <w:color w:val="000000"/>
                                  <w:sz w:val="24"/>
                                  <w:szCs w:val="24"/>
                                  <w:lang w:val="pt-BR" w:eastAsia="en-US" w:bidi="ar-SA"/>
                                </w:rPr>
                                <w:t xml:space="preserve"> </w:t>
                              </w:r>
                              <w:r w:rsidRPr="00F33F8F">
                                <w:rPr>
                                  <w:rFonts w:eastAsiaTheme="minorHAnsi"/>
                                  <w:color w:val="000000"/>
                                  <w:lang w:val="pt-BR" w:eastAsia="en-US" w:bidi="ar-SA"/>
                                </w:rPr>
                                <w:t xml:space="preserve">Formação Continuada de Professores de Geografia para Educação Básica: novos desafios da Sociedade Contemporânea </w:t>
                              </w:r>
                            </w:p>
                          </w:tc>
                        </w:tr>
                      </w:tbl>
                      <w:p w:rsidR="002C1893" w:rsidRDefault="002C1893">
                        <w:pPr>
                          <w:pStyle w:val="TableParagraph"/>
                          <w:spacing w:before="21"/>
                          <w:ind w:left="163" w:right="64"/>
                        </w:pPr>
                      </w:p>
                    </w:tc>
                  </w:tr>
                  <w:tr w:rsidR="002C1893">
                    <w:trPr>
                      <w:trHeight w:val="653"/>
                    </w:trPr>
                    <w:tc>
                      <w:tcPr>
                        <w:tcW w:w="3855" w:type="dxa"/>
                        <w:shd w:val="clear" w:color="auto" w:fill="DAEDF3"/>
                      </w:tcPr>
                      <w:p w:rsidR="002C1893" w:rsidRDefault="00211219">
                        <w:pPr>
                          <w:pStyle w:val="TableParagraph"/>
                          <w:spacing w:before="69"/>
                          <w:ind w:left="57" w:right="344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 xml:space="preserve">Período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 xml:space="preserve">previsto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para desenvolvimento do Projeto</w:t>
                        </w:r>
                      </w:p>
                    </w:tc>
                    <w:tc>
                      <w:tcPr>
                        <w:tcW w:w="5903" w:type="dxa"/>
                      </w:tcPr>
                      <w:p w:rsidR="002C1893" w:rsidRDefault="00211219">
                        <w:pPr>
                          <w:pStyle w:val="TableParagraph"/>
                          <w:spacing w:before="67"/>
                          <w:ind w:left="171" w:right="171"/>
                          <w:jc w:val="center"/>
                        </w:pPr>
                        <w:r>
                          <w:t>Iní</w:t>
                        </w:r>
                        <w:r w:rsidR="00236AFE">
                          <w:t xml:space="preserve">cio: </w:t>
                        </w:r>
                        <w:r w:rsidR="00DD6763">
                          <w:t>09/2019</w:t>
                        </w:r>
                        <w:r w:rsidR="00236AFE">
                          <w:t xml:space="preserve"> Término – </w:t>
                        </w:r>
                        <w:r w:rsidR="00D42F94">
                          <w:t>08</w:t>
                        </w:r>
                        <w:r w:rsidR="00DD6763">
                          <w:t>/2020</w:t>
                        </w:r>
                      </w:p>
                      <w:p w:rsidR="002C1893" w:rsidRDefault="002C1893" w:rsidP="00236AFE">
                        <w:pPr>
                          <w:pStyle w:val="TableParagraph"/>
                          <w:spacing w:before="2"/>
                          <w:ind w:right="170"/>
                        </w:pPr>
                      </w:p>
                    </w:tc>
                  </w:tr>
                  <w:tr w:rsidR="002C1893">
                    <w:trPr>
                      <w:trHeight w:val="415"/>
                    </w:trPr>
                    <w:tc>
                      <w:tcPr>
                        <w:tcW w:w="9758" w:type="dxa"/>
                        <w:gridSpan w:val="2"/>
                        <w:shd w:val="clear" w:color="auto" w:fill="DAEDF3"/>
                      </w:tcPr>
                      <w:p w:rsidR="002C1893" w:rsidRDefault="00211219">
                        <w:pPr>
                          <w:pStyle w:val="TableParagraph"/>
                          <w:spacing w:before="66"/>
                          <w:ind w:left="5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Síntese das atividades a serem desenvolvidas pelo Bolsista:</w:t>
                        </w:r>
                      </w:p>
                    </w:tc>
                  </w:tr>
                  <w:tr w:rsidR="002C1893">
                    <w:trPr>
                      <w:trHeight w:val="4104"/>
                    </w:trPr>
                    <w:tc>
                      <w:tcPr>
                        <w:tcW w:w="9758" w:type="dxa"/>
                        <w:gridSpan w:val="2"/>
                      </w:tcPr>
                      <w:p w:rsidR="002C1893" w:rsidRDefault="00211219" w:rsidP="009942B0">
                        <w:pPr>
                          <w:pStyle w:val="TableParagraph"/>
                          <w:tabs>
                            <w:tab w:val="left" w:pos="479"/>
                            <w:tab w:val="left" w:pos="480"/>
                          </w:tabs>
                          <w:spacing w:before="26" w:line="252" w:lineRule="exact"/>
                          <w:ind w:left="479"/>
                        </w:pPr>
                        <w:r>
                          <w:t>Para a execução do projeto, estão previstas as seguintes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ações:</w:t>
                        </w:r>
                      </w:p>
                      <w:p w:rsidR="002C1893" w:rsidRDefault="002C1893" w:rsidP="00236AFE">
                        <w:pPr>
                          <w:pStyle w:val="TableParagraph"/>
                          <w:tabs>
                            <w:tab w:val="left" w:pos="761"/>
                          </w:tabs>
                          <w:ind w:right="51"/>
                        </w:pPr>
                      </w:p>
                      <w:p w:rsidR="002C1893" w:rsidRDefault="002C1893" w:rsidP="00236AFE">
                        <w:pPr>
                          <w:pStyle w:val="TableParagraph"/>
                          <w:tabs>
                            <w:tab w:val="left" w:pos="785"/>
                          </w:tabs>
                          <w:ind w:left="417" w:right="50"/>
                        </w:pP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1. Organizar e secretariar os cursos.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2. Divulgar o curso junto ao público alvo.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3. Receber as inscrições e elaborar as listas de frequência.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4. Auxiliar os professores ministrantes, na construção e envio de material didático.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5. Realizar pesquisa bibliográfica sobre formação docente e ensino de geografia.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6. Produção de texto científico sobre temáticas relacionadas aos objetivos do Projeto.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7. Criar e manter atualizada página em rede social com informações relevantes sobre os cursos e o Projeto. </w:t>
                        </w:r>
                      </w:p>
                      <w:p w:rsidR="009942B0" w:rsidRDefault="009942B0" w:rsidP="009942B0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8. Divulgar os resultados em eventos da área de extensão universitária. </w:t>
                        </w:r>
                      </w:p>
                      <w:p w:rsidR="002C1893" w:rsidRDefault="009942B0" w:rsidP="009942B0">
                        <w:pPr>
                          <w:pStyle w:val="TableParagraph"/>
                          <w:tabs>
                            <w:tab w:val="left" w:pos="679"/>
                          </w:tabs>
                          <w:ind w:left="417" w:right="46"/>
                        </w:pPr>
                        <w:r>
                          <w:t xml:space="preserve">9. Auxiliar na elaboração dos relatórios parciais e finais. </w:t>
                        </w:r>
                      </w:p>
                    </w:tc>
                  </w:tr>
                </w:tbl>
                <w:p w:rsidR="002C1893" w:rsidRDefault="002C1893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spacing w:before="2"/>
        <w:rPr>
          <w:rFonts w:ascii="Calibri"/>
          <w:b/>
          <w:sz w:val="15"/>
        </w:rPr>
      </w:pPr>
    </w:p>
    <w:p w:rsidR="002C1893" w:rsidRDefault="002C1893">
      <w:pPr>
        <w:spacing w:before="93"/>
        <w:ind w:right="6"/>
        <w:jc w:val="right"/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spacing w:before="1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38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36AFE">
            <w:pPr>
              <w:pStyle w:val="TableParagraph"/>
              <w:spacing w:before="71"/>
              <w:ind w:left="55"/>
              <w:rPr>
                <w:rFonts w:ascii="Calibri"/>
              </w:rPr>
            </w:pPr>
            <w:r>
              <w:rPr>
                <w:rFonts w:ascii="Calibri"/>
              </w:rPr>
              <w:t>Marcos Junio Ferreira de Jesus</w:t>
            </w:r>
          </w:p>
        </w:tc>
      </w:tr>
      <w:tr w:rsidR="002C1893">
        <w:trPr>
          <w:trHeight w:val="68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236AFE" w:rsidP="00236AFE">
            <w:pPr>
              <w:pStyle w:val="TableParagraph"/>
              <w:spacing w:before="69"/>
              <w:ind w:left="0"/>
              <w:rPr>
                <w:rFonts w:ascii="Calibri" w:hAnsi="Calibri"/>
              </w:rPr>
            </w:pPr>
            <w:r>
              <w:rPr>
                <w:sz w:val="24"/>
              </w:rPr>
              <w:t>Implantação do Hotel Tecnológico/Pré Incubadora da Unespar.</w:t>
            </w:r>
          </w:p>
        </w:tc>
      </w:tr>
      <w:tr w:rsidR="002C1893">
        <w:trPr>
          <w:trHeight w:val="63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</w:t>
            </w:r>
            <w:r w:rsidR="00211219">
              <w:rPr>
                <w:rFonts w:ascii="Calibri"/>
              </w:rPr>
              <w:t xml:space="preserve"> a </w:t>
            </w:r>
            <w:r>
              <w:rPr>
                <w:rFonts w:ascii="Calibri"/>
              </w:rPr>
              <w:t>08</w:t>
            </w:r>
            <w:r w:rsidR="00211219">
              <w:rPr>
                <w:rFonts w:ascii="Calibri"/>
              </w:rPr>
              <w:t>/2020</w:t>
            </w:r>
          </w:p>
        </w:tc>
      </w:tr>
      <w:tr w:rsidR="002C1893">
        <w:trPr>
          <w:trHeight w:val="417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</w:tbl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1. Auxiliar nas atividades das equipes hospedadas;</w:t>
      </w:r>
    </w:p>
    <w:p w:rsidR="006831BE" w:rsidRPr="00B81AE4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2. Elaborar relatórios;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3. Auxiliar nas organizações de capacitações,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eventos, reuniões e promoções do Hotel Tecnológico;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4.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Manter o Coordenador do Hotel Tecnológico informado sobre alterações das equipes;</w:t>
      </w:r>
    </w:p>
    <w:p w:rsidR="006831BE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5. Relatar o andamento dos projetos ao coordenador</w:t>
      </w:r>
      <w:r>
        <w:rPr>
          <w:sz w:val="20"/>
          <w:szCs w:val="20"/>
        </w:rPr>
        <w:t>.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D64E02">
        <w:rPr>
          <w:lang w:eastAsia="en-US"/>
        </w:rPr>
        <w:t xml:space="preserve">Realizar outras atividades e ações correlatas </w:t>
      </w:r>
      <w:proofErr w:type="gramStart"/>
      <w:r w:rsidRPr="00D64E02">
        <w:rPr>
          <w:lang w:eastAsia="en-US"/>
        </w:rPr>
        <w:t>sob orientação</w:t>
      </w:r>
      <w:proofErr w:type="gramEnd"/>
      <w:r w:rsidRPr="00D64E02">
        <w:rPr>
          <w:lang w:eastAsia="en-US"/>
        </w:rPr>
        <w:t xml:space="preserve"> da coordenação do projeto.</w:t>
      </w:r>
    </w:p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2C1893">
      <w:pPr>
        <w:pStyle w:val="Corpodetexto"/>
        <w:ind w:left="119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40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Oseias Cardoso</w:t>
            </w:r>
          </w:p>
        </w:tc>
      </w:tr>
      <w:tr w:rsidR="002C1893">
        <w:trPr>
          <w:trHeight w:val="68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1" w:line="237" w:lineRule="auto"/>
              <w:ind w:left="55" w:right="274"/>
              <w:rPr>
                <w:rFonts w:ascii="Calibri" w:hAnsi="Calibri"/>
              </w:rPr>
            </w:pPr>
            <w:r w:rsidRPr="00BF4166">
              <w:rPr>
                <w:rFonts w:ascii="Times" w:hAnsi="Times"/>
                <w:sz w:val="24"/>
              </w:rPr>
              <w:t xml:space="preserve">Educação Ambiental: Estratégias para. </w:t>
            </w:r>
            <w:proofErr w:type="gramStart"/>
            <w:r w:rsidRPr="00BF4166">
              <w:rPr>
                <w:rFonts w:ascii="Times" w:hAnsi="Times"/>
                <w:sz w:val="24"/>
              </w:rPr>
              <w:t>o</w:t>
            </w:r>
            <w:proofErr w:type="gramEnd"/>
            <w:r w:rsidRPr="00BF4166">
              <w:rPr>
                <w:rFonts w:ascii="Times" w:hAnsi="Times"/>
                <w:sz w:val="24"/>
              </w:rPr>
              <w:t xml:space="preserve"> Gerenciamento de Resíduos Sólidos Urbanos</w:t>
            </w:r>
          </w:p>
        </w:tc>
      </w:tr>
      <w:tr w:rsidR="002C1893">
        <w:trPr>
          <w:trHeight w:val="63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9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</w:t>
            </w:r>
            <w:r w:rsidR="0086252E">
              <w:rPr>
                <w:rFonts w:ascii="Calibri"/>
              </w:rPr>
              <w:t>/2019</w:t>
            </w:r>
            <w:r>
              <w:rPr>
                <w:rFonts w:ascii="Calibri"/>
              </w:rPr>
              <w:t xml:space="preserve"> a 08</w:t>
            </w:r>
            <w:r w:rsidR="0086252E">
              <w:rPr>
                <w:rFonts w:ascii="Calibri"/>
              </w:rPr>
              <w:t>/2020</w:t>
            </w:r>
          </w:p>
        </w:tc>
      </w:tr>
      <w:tr w:rsidR="002C1893">
        <w:trPr>
          <w:trHeight w:val="415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6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2C1893">
        <w:trPr>
          <w:trHeight w:val="5025"/>
        </w:trPr>
        <w:tc>
          <w:tcPr>
            <w:tcW w:w="9758" w:type="dxa"/>
            <w:gridSpan w:val="2"/>
          </w:tcPr>
          <w:p w:rsidR="002C1893" w:rsidRDefault="002C1893" w:rsidP="007C4C6A">
            <w:pPr>
              <w:pStyle w:val="TableParagraph"/>
              <w:tabs>
                <w:tab w:val="left" w:pos="288"/>
              </w:tabs>
              <w:spacing w:before="47" w:line="283" w:lineRule="auto"/>
              <w:ind w:left="0" w:right="4173"/>
              <w:rPr>
                <w:rFonts w:ascii="Calibri" w:hAnsi="Calibri"/>
              </w:rPr>
            </w:pPr>
          </w:p>
          <w:p w:rsidR="002C1893" w:rsidRPr="00DD6763" w:rsidRDefault="002C1893" w:rsidP="00DD6763">
            <w:pPr>
              <w:pStyle w:val="TableParagraph"/>
              <w:spacing w:line="283" w:lineRule="auto"/>
              <w:ind w:left="57" w:right="3880"/>
              <w:rPr>
                <w:rFonts w:ascii="Calibri" w:hAnsi="Calibri"/>
              </w:rPr>
            </w:pP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1. Realização de revisão de trabalhos acadêmicos e técnicos além da legislação em vigor associada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Educação Ambiental;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2. Desenvolvimento de diagnóstico da situação atual do município com relação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implementação do PMGRS.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3. Confecção de material informativo (arte gráfica, mapeamento e geomarketing);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4. Implementação de atividades direcionadas de educação ambiental junto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sociedade mourãoense, voltadas as necessidades indicadas por informações de primeira ordem associadas a pesquisas acadêmicas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5. Adoção de instituições parceiras para divulgação do programa futuro;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6. Elaboração </w:t>
            </w:r>
            <w:r>
              <w:t xml:space="preserve">do </w:t>
            </w:r>
            <w:r w:rsidRPr="008A5F87">
              <w:t>Plano de Gerenciamento de Resíduos (PGRS) para UNESPAR – campus de Campo Mourão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7. Divulgação do andamento e resultados dos trabalhos executados em eventos científicos, imprensa e rede social.</w:t>
            </w:r>
          </w:p>
          <w:p w:rsidR="002C1893" w:rsidRPr="00DD6763" w:rsidRDefault="002C1893" w:rsidP="00DD6763">
            <w:pPr>
              <w:pStyle w:val="TableParagraph"/>
              <w:tabs>
                <w:tab w:val="left" w:pos="456"/>
              </w:tabs>
              <w:ind w:left="57" w:right="49"/>
              <w:rPr>
                <w:rFonts w:ascii="Calibri" w:hAnsi="Calibri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56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91"/>
              <w:rPr>
                <w:i/>
                <w:sz w:val="18"/>
              </w:rPr>
            </w:pPr>
            <w:r>
              <w:rPr>
                <w:i/>
                <w:sz w:val="18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4"/>
              <w:ind w:left="55"/>
            </w:pPr>
            <w:r>
              <w:t>ADALBERTO DIAS DE SOUZA</w:t>
            </w:r>
          </w:p>
        </w:tc>
      </w:tr>
      <w:tr w:rsidR="002C1893">
        <w:trPr>
          <w:trHeight w:val="92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21" w:line="276" w:lineRule="auto"/>
              <w:ind w:left="55" w:right="142"/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</w:tr>
      <w:tr w:rsidR="002C1893">
        <w:trPr>
          <w:trHeight w:val="561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3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Período </w:t>
            </w:r>
            <w:r>
              <w:rPr>
                <w:b/>
                <w:i/>
                <w:sz w:val="18"/>
              </w:rPr>
              <w:t xml:space="preserve">previsto </w:t>
            </w:r>
            <w:r>
              <w:rPr>
                <w:i/>
                <w:sz w:val="18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6831BE">
            <w:pPr>
              <w:pStyle w:val="TableParagraph"/>
              <w:spacing w:before="69"/>
              <w:ind w:left="171" w:right="104"/>
              <w:jc w:val="center"/>
            </w:pPr>
            <w:r>
              <w:t>09/2019 a 08/2020</w:t>
            </w:r>
          </w:p>
        </w:tc>
      </w:tr>
      <w:tr w:rsidR="002C1893">
        <w:trPr>
          <w:trHeight w:val="400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</w:pPr>
            <w:r>
              <w:t>Síntese das atividades a serem desenvolvidas pelo Bolsista:</w:t>
            </w:r>
          </w:p>
        </w:tc>
      </w:tr>
      <w:tr w:rsidR="002C1893">
        <w:trPr>
          <w:trHeight w:val="3936"/>
        </w:trPr>
        <w:tc>
          <w:tcPr>
            <w:tcW w:w="9758" w:type="dxa"/>
            <w:gridSpan w:val="2"/>
          </w:tcPr>
          <w:p w:rsidR="006831BE" w:rsidRPr="00D64E02" w:rsidRDefault="006831BE" w:rsidP="006831BE">
            <w:pPr>
              <w:snapToGrid w:val="0"/>
              <w:jc w:val="both"/>
            </w:pPr>
            <w:r w:rsidRPr="00D64E02">
              <w:t>O bolsista irá auxiliar no planejamento, organização, realização e controles das seguintes atividades/ações, dentre outras: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 xml:space="preserve">Workshop sobre Pesquisa Contemporânea em Administração para alunos dos 1os. </w:t>
            </w:r>
            <w:proofErr w:type="gramStart"/>
            <w:r w:rsidRPr="00D64E02">
              <w:rPr>
                <w:lang w:eastAsia="en-US"/>
              </w:rPr>
              <w:t>e</w:t>
            </w:r>
            <w:proofErr w:type="gramEnd"/>
            <w:r w:rsidRPr="00D64E02">
              <w:rPr>
                <w:lang w:eastAsia="en-US"/>
              </w:rPr>
              <w:t xml:space="preserve"> 2os. Anos do curso de Administração - 2019. 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XIX Encontro Paranaense de Estudantes de Administração (EPEAD) em Paranaguá/PR –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Aula Magna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Evento beneficente ADM Solidária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Workshops para divulgação do curso de Administração para alunos de escolas de Ensino Médio e Instituições de Ensino Superior de Campo Mourão em 2019-2020.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Incentivar a participação de alunos do curso de Administração e áreas afins no SEURS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Convenção do curso de Administração e áreas afins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Encontro sobre Gestão Empresarial para egressos e alunos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V Seminário Nacional dos Cursos de Ciências Sociais Aplicadas (SECISA 2020).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 sobre Oratória para apresentações e pronunciamentos em público, para alunos e egressos do curso de Administração.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snapToGrid w:val="0"/>
              <w:ind w:left="342" w:hanging="342"/>
              <w:jc w:val="both"/>
            </w:pPr>
            <w:r w:rsidRPr="00D64E02">
              <w:rPr>
                <w:lang w:eastAsia="en-US"/>
              </w:rPr>
              <w:t xml:space="preserve">Realizar outras atividades e ações correlatas </w:t>
            </w:r>
            <w:proofErr w:type="gramStart"/>
            <w:r w:rsidRPr="00D64E02">
              <w:rPr>
                <w:lang w:eastAsia="en-US"/>
              </w:rPr>
              <w:t>sob orientação</w:t>
            </w:r>
            <w:proofErr w:type="gramEnd"/>
            <w:r w:rsidRPr="00D64E02">
              <w:rPr>
                <w:lang w:eastAsia="en-US"/>
              </w:rPr>
              <w:t xml:space="preserve"> da coordenação do projeto.</w:t>
            </w:r>
          </w:p>
          <w:p w:rsidR="002C1893" w:rsidRPr="006831BE" w:rsidRDefault="002C1893" w:rsidP="006831BE">
            <w:pPr>
              <w:pStyle w:val="TableParagraph"/>
              <w:tabs>
                <w:tab w:val="left" w:pos="766"/>
              </w:tabs>
              <w:spacing w:before="71"/>
              <w:ind w:right="817"/>
              <w:rPr>
                <w:sz w:val="20"/>
              </w:rPr>
            </w:pPr>
          </w:p>
        </w:tc>
      </w:tr>
    </w:tbl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5903"/>
      </w:tblGrid>
      <w:tr w:rsidR="002C1893" w:rsidTr="00D42F94">
        <w:trPr>
          <w:trHeight w:val="640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Jefferson de Queiroz Crispim</w:t>
            </w:r>
          </w:p>
        </w:tc>
      </w:tr>
      <w:tr w:rsidR="002C1893" w:rsidTr="00D42F94">
        <w:trPr>
          <w:trHeight w:val="952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66"/>
              <w:ind w:left="55" w:right="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Olho D’água</w:t>
            </w:r>
          </w:p>
        </w:tc>
      </w:tr>
      <w:tr w:rsidR="002C1893" w:rsidTr="00D42F94">
        <w:trPr>
          <w:trHeight w:val="633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 a 08/2020</w:t>
            </w:r>
          </w:p>
        </w:tc>
      </w:tr>
      <w:tr w:rsidR="002C1893" w:rsidTr="00D42F94">
        <w:trPr>
          <w:trHeight w:val="417"/>
        </w:trPr>
        <w:tc>
          <w:tcPr>
            <w:tcW w:w="9737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86252E" w:rsidRPr="0086252E" w:rsidTr="00D42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0"/>
        </w:trPr>
        <w:tc>
          <w:tcPr>
            <w:tcW w:w="9737" w:type="dxa"/>
            <w:gridSpan w:val="2"/>
          </w:tcPr>
          <w:p w:rsidR="0086252E" w:rsidRPr="0086252E" w:rsidRDefault="0086252E" w:rsidP="0086252E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val="pt-BR" w:eastAsia="en-US" w:bidi="ar-SA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02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D97C7D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9" type="#_x0000_t202" style="width:487.9pt;height:159.05pt;mso-left-percent:-10001;mso-top-percent:-10001;mso-position-horizontal:absolute;mso-position-horizontal-relative:char;mso-position-vertical:absolute;mso-position-vertical-relative:line;mso-left-percent:-10001;mso-top-percent:-10001" filled="f" strokecolor="#4aacc5" strokeweight=".24pt">
            <v:textbox inset="0,0,0,0">
              <w:txbxContent>
                <w:tbl>
                  <w:tblPr>
                    <w:tblStyle w:val="TableNormal"/>
                    <w:tblW w:w="0" w:type="auto"/>
                    <w:tblInd w:w="1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37"/>
                  </w:tblGrid>
                  <w:tr w:rsidR="00D42F94" w:rsidRPr="0086252E" w:rsidTr="00736EC3">
                    <w:trPr>
                      <w:trHeight w:val="1480"/>
                    </w:trPr>
                    <w:tc>
                      <w:tcPr>
                        <w:tcW w:w="9737" w:type="dxa"/>
                      </w:tcPr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1. Realizar visitas a campo e atuar nas reuniões e nos processos de implantação da técnica solo-cimento;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2. </w:t>
                        </w:r>
                        <w:r w:rsidRPr="0086252E">
                          <w:rPr>
                            <w:rFonts w:ascii="Calibri" w:eastAsiaTheme="minorHAnsi" w:hAnsi="Calibri" w:cs="Calibr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- </w:t>
                        </w: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Realizar palestras em escolas sobre a importância da preservação das nascentes;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3. </w:t>
                        </w:r>
                        <w:proofErr w:type="spellStart"/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>Georreferenciar</w:t>
                        </w:r>
                        <w:proofErr w:type="spellEnd"/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 e medir a vazão de toras as nascentes antes e após o solo-cimento;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4. Criar um arquivo fotográfico do local que </w:t>
                        </w:r>
                        <w:proofErr w:type="gramStart"/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>encontra-se</w:t>
                        </w:r>
                        <w:proofErr w:type="gramEnd"/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 as nascentes antes e após a proteção;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5. Mapear as propriedades atendidas;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6. Confeccionar artigos científicos para apresentação em eventos regionais, nacionais e internacionais; </w:t>
                        </w:r>
                      </w:p>
                      <w:p w:rsidR="00D42F94" w:rsidRPr="0086252E" w:rsidRDefault="00D42F94" w:rsidP="00736EC3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</w:pPr>
                        <w:r w:rsidRPr="0086252E"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pt-BR" w:eastAsia="en-US" w:bidi="ar-SA"/>
                          </w:rPr>
                          <w:t xml:space="preserve">7. Realizar coletas de águas das nascentes e avaliar a eficiência da técnica solo-cimento. </w:t>
                        </w:r>
                      </w:p>
                    </w:tc>
                  </w:tr>
                </w:tbl>
                <w:p w:rsidR="002C1893" w:rsidRPr="00D42F94" w:rsidRDefault="002C1893" w:rsidP="00D42F94">
                  <w:pPr>
                    <w:tabs>
                      <w:tab w:val="left" w:pos="173"/>
                    </w:tabs>
                    <w:spacing w:before="73"/>
                    <w:ind w:left="172"/>
                    <w:rPr>
                      <w:rFonts w:ascii="Calibri" w:hAnsi="Calibri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8"/>
        </w:rPr>
      </w:pPr>
    </w:p>
    <w:p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>
        <w:rPr>
          <w:sz w:val="20"/>
        </w:rPr>
        <w:t>2</w:t>
      </w:r>
      <w:r w:rsidR="007C4C6A">
        <w:rPr>
          <w:sz w:val="20"/>
        </w:rPr>
        <w:t>0</w:t>
      </w:r>
      <w:bookmarkStart w:id="0" w:name="_GoBack"/>
      <w:bookmarkEnd w:id="0"/>
      <w:r w:rsidR="0070300B">
        <w:rPr>
          <w:sz w:val="20"/>
        </w:rPr>
        <w:t xml:space="preserve"> de Agosto de 2019</w:t>
      </w:r>
      <w:r>
        <w:rPr>
          <w:sz w:val="20"/>
        </w:rPr>
        <w:t>.</w:t>
      </w:r>
    </w:p>
    <w:p w:rsidR="002C1893" w:rsidRDefault="002C1893">
      <w:pPr>
        <w:pStyle w:val="Corpodetexto"/>
        <w:rPr>
          <w:sz w:val="22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70300B">
      <w:pPr>
        <w:spacing w:before="183"/>
        <w:ind w:left="3391" w:right="4401"/>
        <w:jc w:val="center"/>
        <w:rPr>
          <w:sz w:val="20"/>
        </w:rPr>
      </w:pPr>
      <w:r>
        <w:rPr>
          <w:sz w:val="20"/>
        </w:rPr>
        <w:t>Prof.</w:t>
      </w:r>
      <w:proofErr w:type="gramStart"/>
      <w:r>
        <w:rPr>
          <w:sz w:val="20"/>
        </w:rPr>
        <w:t xml:space="preserve"> </w:t>
      </w:r>
      <w:r w:rsidR="00211219">
        <w:rPr>
          <w:sz w:val="20"/>
        </w:rPr>
        <w:t xml:space="preserve"> </w:t>
      </w:r>
      <w:proofErr w:type="gramEnd"/>
      <w:r w:rsidR="00211219">
        <w:rPr>
          <w:sz w:val="20"/>
        </w:rPr>
        <w:t>Walmir Ruis Salinas Coordenador</w:t>
      </w:r>
    </w:p>
    <w:p w:rsidR="002C1893" w:rsidRDefault="002C1893">
      <w:pPr>
        <w:pStyle w:val="Corpodetexto"/>
        <w:spacing w:before="1"/>
        <w:rPr>
          <w:sz w:val="20"/>
        </w:rPr>
      </w:pPr>
    </w:p>
    <w:p w:rsidR="002C1893" w:rsidRDefault="00211219">
      <w:pPr>
        <w:ind w:left="3763" w:right="4773"/>
        <w:jc w:val="center"/>
        <w:rPr>
          <w:sz w:val="20"/>
        </w:rPr>
      </w:pPr>
      <w:r>
        <w:rPr>
          <w:sz w:val="20"/>
        </w:rPr>
        <w:t>Unespar campus de Campo Mourão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7D" w:rsidRDefault="00D97C7D" w:rsidP="002C1893">
      <w:r>
        <w:separator/>
      </w:r>
    </w:p>
  </w:endnote>
  <w:endnote w:type="continuationSeparator" w:id="0">
    <w:p w:rsidR="00D97C7D" w:rsidRDefault="00D97C7D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D97C7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pt;margin-top:785.7pt;width:9.6pt;height:13.05pt;z-index:-252445696;mso-position-horizontal-relative:page;mso-position-vertical-relative:page" filled="f" stroked="f">
          <v:textbox inset="0,0,0,0">
            <w:txbxContent>
              <w:p w:rsidR="002C1893" w:rsidRDefault="002C1893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1121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4C6A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06.9pt;margin-top:787.3pt;width:392.2pt;height:20.15pt;z-index:-252444672;mso-position-horizontal-relative:page;mso-position-vertical-relative:page" filled="f" stroked="f">
          <v:textbox inset="0,0,0,0">
            <w:txbxContent>
              <w:p w:rsidR="002C1893" w:rsidRDefault="00211219">
                <w:pPr>
                  <w:spacing w:before="15"/>
                  <w:ind w:left="1918" w:right="-18" w:hanging="1899"/>
                  <w:rPr>
                    <w:sz w:val="16"/>
                  </w:rPr>
                </w:pPr>
                <w:r>
                  <w:rPr>
                    <w:sz w:val="16"/>
                  </w:rPr>
                  <w:t>Escritório de Curitiba - Av. Prefeito Lothário Meissner Nº. 350 | Jardim Botânico | CEP: 80210-170 | Curitiba/</w:t>
                </w:r>
                <w:proofErr w:type="gramStart"/>
                <w:r>
                  <w:rPr>
                    <w:sz w:val="16"/>
                  </w:rPr>
                  <w:t>Pr</w:t>
                </w:r>
                <w:proofErr w:type="gramEnd"/>
                <w:r>
                  <w:rPr>
                    <w:sz w:val="16"/>
                  </w:rPr>
                  <w:t xml:space="preserve"> Telefone: (41) 3281-7465 | </w:t>
                </w:r>
                <w:hyperlink r:id="rId1">
                  <w:r>
                    <w:rPr>
                      <w:sz w:val="16"/>
                    </w:rPr>
                    <w:t>extensao.cultura@unespar.edu.br</w:t>
                  </w:r>
                </w:hyperlink>
                <w:r>
                  <w:rPr>
                    <w:sz w:val="16"/>
                  </w:rPr>
                  <w:t>|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7D" w:rsidRDefault="00D97C7D" w:rsidP="002C1893">
      <w:r>
        <w:separator/>
      </w:r>
    </w:p>
  </w:footnote>
  <w:footnote w:type="continuationSeparator" w:id="0">
    <w:p w:rsidR="00D97C7D" w:rsidRDefault="00D97C7D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72832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73856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1893"/>
    <w:rsid w:val="00061025"/>
    <w:rsid w:val="00125D33"/>
    <w:rsid w:val="001835DC"/>
    <w:rsid w:val="00211219"/>
    <w:rsid w:val="002158B3"/>
    <w:rsid w:val="00236AFE"/>
    <w:rsid w:val="002732BB"/>
    <w:rsid w:val="002C1893"/>
    <w:rsid w:val="00550D24"/>
    <w:rsid w:val="005F02B9"/>
    <w:rsid w:val="005F076A"/>
    <w:rsid w:val="006831BE"/>
    <w:rsid w:val="006F5EFF"/>
    <w:rsid w:val="0070300B"/>
    <w:rsid w:val="0075788C"/>
    <w:rsid w:val="0076686F"/>
    <w:rsid w:val="007C4C6A"/>
    <w:rsid w:val="0086252E"/>
    <w:rsid w:val="009942B0"/>
    <w:rsid w:val="00AF6300"/>
    <w:rsid w:val="00BF4166"/>
    <w:rsid w:val="00CF4FE2"/>
    <w:rsid w:val="00D42F94"/>
    <w:rsid w:val="00D97C7D"/>
    <w:rsid w:val="00DD6763"/>
    <w:rsid w:val="00EB70D2"/>
    <w:rsid w:val="00F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ecilcam.extensao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1565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13</cp:revision>
  <dcterms:created xsi:type="dcterms:W3CDTF">2019-08-14T12:01:00Z</dcterms:created>
  <dcterms:modified xsi:type="dcterms:W3CDTF">2019-08-20T13:20:00Z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