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867AC" w14:textId="576A68E3" w:rsidR="00A475BE" w:rsidRPr="002E66FE" w:rsidRDefault="0021664B" w:rsidP="009927A8">
      <w:pPr>
        <w:spacing w:after="0" w:line="360" w:lineRule="auto"/>
        <w:rPr>
          <w:rFonts w:ascii="Arial Narrow" w:hAnsi="Arial Narrow"/>
          <w:b/>
          <w:bCs/>
        </w:rPr>
      </w:pPr>
      <w:r w:rsidRPr="002E66FE">
        <w:rPr>
          <w:rFonts w:ascii="Arial Narrow" w:hAnsi="Arial Narrow"/>
          <w:b/>
          <w:bCs/>
        </w:rPr>
        <w:t>(</w:t>
      </w:r>
      <w:r w:rsidR="00A475BE" w:rsidRPr="002E66FE">
        <w:rPr>
          <w:rFonts w:ascii="Arial Narrow" w:hAnsi="Arial Narrow"/>
          <w:b/>
          <w:bCs/>
        </w:rPr>
        <w:t xml:space="preserve">SITE – EVENTO </w:t>
      </w:r>
      <w:r w:rsidR="00875885" w:rsidRPr="002E66FE">
        <w:rPr>
          <w:rFonts w:ascii="Arial Narrow" w:hAnsi="Arial Narrow"/>
          <w:b/>
          <w:bCs/>
        </w:rPr>
        <w:t>–</w:t>
      </w:r>
      <w:r w:rsidR="00A475BE" w:rsidRPr="002E66FE">
        <w:rPr>
          <w:rFonts w:ascii="Arial Narrow" w:hAnsi="Arial Narrow"/>
          <w:b/>
          <w:bCs/>
        </w:rPr>
        <w:t xml:space="preserve"> NERA</w:t>
      </w:r>
      <w:r w:rsidRPr="002E66FE">
        <w:rPr>
          <w:rFonts w:ascii="Arial Narrow" w:hAnsi="Arial Narrow"/>
          <w:b/>
          <w:bCs/>
        </w:rPr>
        <w:t>)</w:t>
      </w:r>
    </w:p>
    <w:p w14:paraId="63908749" w14:textId="4D5C1814" w:rsidR="00875885" w:rsidRPr="002E66FE" w:rsidRDefault="0021664B" w:rsidP="009927A8">
      <w:pPr>
        <w:spacing w:after="0" w:line="360" w:lineRule="auto"/>
        <w:rPr>
          <w:rFonts w:ascii="Arial Narrow" w:hAnsi="Arial Narrow"/>
          <w:b/>
          <w:bCs/>
        </w:rPr>
      </w:pPr>
      <w:r w:rsidRPr="002E66FE">
        <w:rPr>
          <w:rFonts w:ascii="Arial Narrow" w:hAnsi="Arial Narrow"/>
          <w:b/>
          <w:bCs/>
        </w:rPr>
        <w:t>(imagem em anexo no e-mail)</w:t>
      </w:r>
    </w:p>
    <w:p w14:paraId="0BC21147" w14:textId="512F49DF" w:rsidR="00682C9D" w:rsidRPr="002E66FE" w:rsidRDefault="00682C9D" w:rsidP="009927A8">
      <w:pPr>
        <w:spacing w:after="0" w:line="360" w:lineRule="auto"/>
        <w:rPr>
          <w:rFonts w:ascii="Arial Narrow" w:hAnsi="Arial Narrow"/>
          <w:b/>
          <w:bCs/>
        </w:rPr>
      </w:pPr>
    </w:p>
    <w:p w14:paraId="6D462805" w14:textId="41D323CC" w:rsidR="0021664B" w:rsidRPr="002E66FE" w:rsidRDefault="00FD0EDE" w:rsidP="009927A8">
      <w:pPr>
        <w:spacing w:after="0" w:line="360" w:lineRule="auto"/>
        <w:rPr>
          <w:rFonts w:ascii="Arial Narrow" w:hAnsi="Arial Narrow"/>
        </w:rPr>
      </w:pPr>
      <w:r w:rsidRPr="002E66FE">
        <w:rPr>
          <w:rFonts w:ascii="Arial Narrow" w:hAnsi="Arial Narrow"/>
          <w:noProof/>
        </w:rPr>
        <w:drawing>
          <wp:inline distT="0" distB="0" distL="0" distR="0" wp14:anchorId="5C11190E" wp14:editId="64528F60">
            <wp:extent cx="5400040" cy="1713865"/>
            <wp:effectExtent l="0" t="0" r="0" b="635"/>
            <wp:docPr id="12349207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20772" name="Imagem 123492077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79FE9" w14:textId="77777777" w:rsidR="009927A8" w:rsidRPr="002E66FE" w:rsidRDefault="009927A8" w:rsidP="009927A8">
      <w:pPr>
        <w:spacing w:after="0" w:line="240" w:lineRule="auto"/>
        <w:jc w:val="center"/>
        <w:rPr>
          <w:rFonts w:ascii="Arial Narrow" w:eastAsia="Arial" w:hAnsi="Arial Narrow" w:cs="Arial"/>
          <w:b/>
          <w:bCs/>
          <w:color w:val="156082" w:themeColor="accent1"/>
          <w:sz w:val="40"/>
          <w:szCs w:val="40"/>
          <w:lang w:val="pt-PT"/>
        </w:rPr>
      </w:pPr>
      <w:r w:rsidRPr="002E66FE">
        <w:rPr>
          <w:rFonts w:ascii="Arial Narrow" w:eastAsia="Arial" w:hAnsi="Arial Narrow" w:cs="Arial"/>
          <w:b/>
          <w:bCs/>
          <w:color w:val="156082" w:themeColor="accent1"/>
          <w:sz w:val="40"/>
          <w:szCs w:val="40"/>
          <w:lang w:val="pt-PT"/>
        </w:rPr>
        <w:t>EVENTO PRESENCIAL</w:t>
      </w:r>
    </w:p>
    <w:p w14:paraId="0562076B" w14:textId="77777777" w:rsidR="00875885" w:rsidRPr="002E66FE" w:rsidRDefault="00875885" w:rsidP="009927A8">
      <w:pPr>
        <w:spacing w:after="0" w:line="360" w:lineRule="auto"/>
        <w:rPr>
          <w:rFonts w:ascii="Arial Narrow" w:eastAsia="Arial" w:hAnsi="Arial Narrow" w:cs="Arial"/>
          <w:lang w:val="pt-PT"/>
        </w:rPr>
      </w:pPr>
    </w:p>
    <w:p w14:paraId="0647017B" w14:textId="77777777" w:rsidR="00055616" w:rsidRDefault="00875885" w:rsidP="00055616">
      <w:pPr>
        <w:spacing w:after="0" w:line="360" w:lineRule="auto"/>
        <w:jc w:val="both"/>
        <w:rPr>
          <w:rFonts w:ascii="Arial Narrow" w:eastAsia="Arial" w:hAnsi="Arial Narrow" w:cs="Arial"/>
          <w:b/>
          <w:bCs/>
          <w:lang w:val="pt-PT"/>
        </w:rPr>
      </w:pPr>
      <w:r w:rsidRPr="002E66FE">
        <w:rPr>
          <w:rFonts w:ascii="Arial Narrow" w:eastAsia="Arial" w:hAnsi="Arial Narrow" w:cs="Arial"/>
          <w:b/>
          <w:bCs/>
          <w:lang w:val="pt-PT"/>
        </w:rPr>
        <w:t xml:space="preserve">O </w:t>
      </w:r>
      <w:r w:rsidR="00FD0EDE" w:rsidRPr="002E66FE">
        <w:rPr>
          <w:rFonts w:ascii="Arial Narrow" w:eastAsia="Times New Roman" w:hAnsi="Arial Narrow" w:cs="Times New Roman"/>
          <w:b/>
          <w:i/>
          <w:color w:val="C00000"/>
          <w:sz w:val="36"/>
          <w:szCs w:val="36"/>
        </w:rPr>
        <w:t>VI Seminário Afro [R]existência: pela vida e o bem viver</w:t>
      </w:r>
      <w:r w:rsidRPr="002E66FE">
        <w:rPr>
          <w:rFonts w:ascii="Arial Narrow" w:eastAsia="Arial" w:hAnsi="Arial Narrow" w:cs="Arial"/>
          <w:b/>
          <w:bCs/>
          <w:lang w:val="pt-PT"/>
        </w:rPr>
        <w:t>, promovido pelo Núcleo de Educação para Relações Étnico-Raciais (NERA) da UNESPAR, campus de Campo Mourão, será realizado no período de</w:t>
      </w:r>
    </w:p>
    <w:p w14:paraId="2847CC9E" w14:textId="77777777" w:rsidR="001C64EA" w:rsidRDefault="001C64EA" w:rsidP="00055616">
      <w:pPr>
        <w:spacing w:after="0" w:line="360" w:lineRule="auto"/>
        <w:jc w:val="center"/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</w:pPr>
    </w:p>
    <w:p w14:paraId="4CB6DB06" w14:textId="1D6434BC" w:rsidR="00875885" w:rsidRPr="00055616" w:rsidRDefault="00FD0EDE" w:rsidP="00055616">
      <w:pPr>
        <w:spacing w:after="0" w:line="360" w:lineRule="auto"/>
        <w:jc w:val="center"/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</w:pPr>
      <w:r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24</w:t>
      </w:r>
      <w:r w:rsidR="00875885"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/11/202</w:t>
      </w:r>
      <w:r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5</w:t>
      </w:r>
      <w:r w:rsidR="00875885"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 xml:space="preserve"> a </w:t>
      </w:r>
      <w:r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28</w:t>
      </w:r>
      <w:r w:rsidR="00875885"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/11/202</w:t>
      </w:r>
      <w:r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5</w:t>
      </w:r>
      <w:r w:rsidR="009927A8" w:rsidRPr="00055616">
        <w:rPr>
          <w:rFonts w:ascii="Arial Narrow" w:eastAsia="Arial" w:hAnsi="Arial Narrow" w:cs="Arial"/>
          <w:b/>
          <w:bCs/>
          <w:color w:val="C00000"/>
          <w:sz w:val="40"/>
          <w:szCs w:val="40"/>
          <w:lang w:val="pt-PT"/>
        </w:rPr>
        <w:t>.</w:t>
      </w:r>
    </w:p>
    <w:p w14:paraId="1DD7B06C" w14:textId="77777777" w:rsidR="00555736" w:rsidRDefault="00555736" w:rsidP="00055616">
      <w:pPr>
        <w:spacing w:after="0" w:line="360" w:lineRule="auto"/>
        <w:jc w:val="both"/>
        <w:rPr>
          <w:rFonts w:ascii="Arial Narrow" w:eastAsia="Times New Roman" w:hAnsi="Arial Narrow" w:cs="Arial"/>
        </w:rPr>
      </w:pPr>
      <w:r w:rsidRPr="00555736">
        <w:rPr>
          <w:rFonts w:ascii="Arial Narrow" w:eastAsia="Times New Roman" w:hAnsi="Arial Narrow" w:cs="Arial"/>
          <w:highlight w:val="yellow"/>
        </w:rPr>
        <w:t>(TROCAR O TEXTO POR ESTE AQUI)</w:t>
      </w:r>
      <w:r>
        <w:rPr>
          <w:rFonts w:ascii="Arial Narrow" w:eastAsia="Times New Roman" w:hAnsi="Arial Narrow" w:cs="Arial"/>
        </w:rPr>
        <w:t xml:space="preserve"> </w:t>
      </w:r>
      <w:r w:rsidR="00AA0241" w:rsidRPr="00AA0241">
        <w:rPr>
          <w:rFonts w:ascii="Arial Narrow" w:eastAsia="Times New Roman" w:hAnsi="Arial Narrow" w:cs="Arial"/>
        </w:rPr>
        <w:t>O tema “</w:t>
      </w:r>
      <w:r w:rsidR="00AA0241" w:rsidRPr="00AA0241">
        <w:rPr>
          <w:rFonts w:ascii="Arial Narrow" w:eastAsia="Times New Roman" w:hAnsi="Arial Narrow" w:cs="Arial"/>
          <w:b/>
          <w:bCs/>
        </w:rPr>
        <w:t>Pela vida e pelo bem viver</w:t>
      </w:r>
      <w:r w:rsidR="00AA0241" w:rsidRPr="00AA0241">
        <w:rPr>
          <w:rFonts w:ascii="Arial Narrow" w:eastAsia="Times New Roman" w:hAnsi="Arial Narrow" w:cs="Arial"/>
        </w:rPr>
        <w:t xml:space="preserve">” expressa a força política, espiritual e coletiva das mulheres negras no Brasil. Presente nas Marchas das Mulheres Negras — especialmente na histórica Marcha de 2015, em Brasília — esse enunciado sintetiza uma luta que transcende reivindicações pontuais e se inscreve como um projeto de sociedade pautado na dignidade, na justiça e na possibilidade de viver plenamente. O bem viver traz a afirmação de um modo de ser que resiste e recria a vida, mesmo diante das estruturas de opressão, portanto propõe uma ruptura com os valores do capitalismo, do patriarcado e do racismo estrutural. Trata-se de uma concepção de existência centrada na harmonia entre corpo, espírito, comunidade e natureza, e que reivindica o direito a uma vida digna, sem medo e sem violência. </w:t>
      </w:r>
    </w:p>
    <w:p w14:paraId="3D46F614" w14:textId="77777777" w:rsidR="00555736" w:rsidRDefault="00555736" w:rsidP="00055616">
      <w:pPr>
        <w:spacing w:after="0" w:line="360" w:lineRule="auto"/>
        <w:jc w:val="both"/>
        <w:rPr>
          <w:rFonts w:ascii="Arial Narrow" w:eastAsia="Times New Roman" w:hAnsi="Arial Narrow" w:cs="Arial"/>
        </w:rPr>
      </w:pPr>
    </w:p>
    <w:p w14:paraId="1C331A75" w14:textId="7697EC08" w:rsidR="00FD0EDE" w:rsidRPr="002E66FE" w:rsidRDefault="00AA0241" w:rsidP="00055616">
      <w:pPr>
        <w:spacing w:after="0" w:line="360" w:lineRule="auto"/>
        <w:jc w:val="both"/>
        <w:rPr>
          <w:rFonts w:ascii="Arial Narrow" w:eastAsia="Times New Roman" w:hAnsi="Arial Narrow" w:cs="Arial"/>
        </w:rPr>
      </w:pPr>
      <w:r w:rsidRPr="00AA0241">
        <w:rPr>
          <w:rFonts w:ascii="Arial Narrow" w:eastAsia="Times New Roman" w:hAnsi="Arial Narrow" w:cs="Arial"/>
        </w:rPr>
        <w:t>Ainda que o tema do Seminário aborde o movimento das mulheres negras, o evento se propõe a dialogar com temáticas diversas que possam convergir, ampliar reflexões e agregar conhecimentos, fortalecendo o compromisso coletivo com a construção de uma sociedade mais justa e plural. Afinal, o bem viver diz respeito a todos</w:t>
      </w:r>
      <w:r>
        <w:rPr>
          <w:rFonts w:ascii="Arial Narrow" w:eastAsia="Times New Roman" w:hAnsi="Arial Narrow" w:cs="Arial"/>
        </w:rPr>
        <w:t xml:space="preserve"> e busca </w:t>
      </w:r>
      <w:r w:rsidRPr="00AA0241">
        <w:rPr>
          <w:rFonts w:ascii="Arial Narrow" w:eastAsia="Times New Roman" w:hAnsi="Arial Narrow" w:cs="Arial"/>
        </w:rPr>
        <w:t>a valorização da vida em todas as suas formas.</w:t>
      </w:r>
    </w:p>
    <w:p w14:paraId="2DB42B12" w14:textId="6832ACE6" w:rsidR="00FD0EDE" w:rsidRPr="002E66FE" w:rsidRDefault="00FD0EDE" w:rsidP="00055616">
      <w:pPr>
        <w:spacing w:after="0" w:line="360" w:lineRule="auto"/>
        <w:jc w:val="both"/>
        <w:rPr>
          <w:rFonts w:ascii="Arial Narrow" w:eastAsia="Times New Roman" w:hAnsi="Arial Narrow" w:cs="Arial"/>
        </w:rPr>
      </w:pPr>
    </w:p>
    <w:p w14:paraId="20AB8AA0" w14:textId="2A5A03A5" w:rsidR="000B5888" w:rsidRPr="002E66FE" w:rsidRDefault="000B5888" w:rsidP="00055616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  <w:r w:rsidRPr="002E66FE">
        <w:rPr>
          <w:rFonts w:ascii="Arial Narrow" w:eastAsia="Arial" w:hAnsi="Arial Narrow" w:cs="Arial"/>
          <w:color w:val="000000" w:themeColor="text1"/>
          <w:lang w:val="pt-PT"/>
        </w:rPr>
        <w:t xml:space="preserve">A cerimônia de abertura do </w:t>
      </w:r>
      <w:r w:rsidRPr="002E66FE">
        <w:rPr>
          <w:rFonts w:ascii="Arial Narrow" w:eastAsia="Arial" w:hAnsi="Arial Narrow" w:cs="Arial"/>
          <w:b/>
          <w:bCs/>
          <w:i/>
          <w:iCs/>
          <w:color w:val="FF0000"/>
          <w:lang w:val="pt-PT"/>
        </w:rPr>
        <w:t>V</w:t>
      </w:r>
      <w:r w:rsidR="00291BE7" w:rsidRPr="002E66FE">
        <w:rPr>
          <w:rFonts w:ascii="Arial Narrow" w:eastAsia="Arial" w:hAnsi="Arial Narrow" w:cs="Arial"/>
          <w:b/>
          <w:bCs/>
          <w:i/>
          <w:iCs/>
          <w:color w:val="FF0000"/>
          <w:lang w:val="pt-PT"/>
        </w:rPr>
        <w:t>I</w:t>
      </w:r>
      <w:r w:rsidRPr="002E66FE">
        <w:rPr>
          <w:rFonts w:ascii="Arial Narrow" w:eastAsia="Arial" w:hAnsi="Arial Narrow" w:cs="Arial"/>
          <w:b/>
          <w:bCs/>
          <w:i/>
          <w:iCs/>
          <w:color w:val="FF0000"/>
          <w:lang w:val="pt-PT"/>
        </w:rPr>
        <w:t xml:space="preserve"> Seminário Afro [R]existência </w:t>
      </w:r>
      <w:r w:rsidRPr="002E66FE">
        <w:rPr>
          <w:rFonts w:ascii="Arial Narrow" w:eastAsia="Arial" w:hAnsi="Arial Narrow" w:cs="Arial"/>
          <w:lang w:val="pt-PT"/>
        </w:rPr>
        <w:t xml:space="preserve">ocorrerá </w:t>
      </w:r>
      <w:r w:rsidR="001D08BC" w:rsidRPr="002E66FE">
        <w:rPr>
          <w:rFonts w:ascii="Arial Narrow" w:eastAsia="Arial" w:hAnsi="Arial Narrow" w:cs="Arial"/>
          <w:lang w:val="pt-PT"/>
        </w:rPr>
        <w:t xml:space="preserve">dia </w:t>
      </w:r>
      <w:r w:rsidR="00291BE7" w:rsidRPr="00D94E59">
        <w:rPr>
          <w:rFonts w:ascii="Arial Narrow" w:eastAsia="Arial" w:hAnsi="Arial Narrow" w:cs="Arial"/>
          <w:b/>
          <w:bCs/>
          <w:lang w:val="pt-PT"/>
        </w:rPr>
        <w:t>24</w:t>
      </w:r>
      <w:r w:rsidR="001D08BC" w:rsidRPr="00D94E59">
        <w:rPr>
          <w:rFonts w:ascii="Arial Narrow" w:eastAsia="Arial" w:hAnsi="Arial Narrow" w:cs="Arial"/>
          <w:b/>
          <w:bCs/>
          <w:lang w:val="pt-PT"/>
        </w:rPr>
        <w:t>/11 às 19h30</w:t>
      </w:r>
      <w:r w:rsidR="001D08BC" w:rsidRPr="002E66FE">
        <w:rPr>
          <w:rFonts w:ascii="Arial Narrow" w:eastAsia="Arial" w:hAnsi="Arial Narrow" w:cs="Arial"/>
          <w:lang w:val="pt-PT"/>
        </w:rPr>
        <w:t xml:space="preserve"> </w:t>
      </w:r>
      <w:r w:rsidR="00291BE7" w:rsidRPr="002E66FE">
        <w:rPr>
          <w:rFonts w:ascii="Arial Narrow" w:eastAsia="Arial" w:hAnsi="Arial Narrow" w:cs="Arial"/>
          <w:lang w:val="pt-PT"/>
        </w:rPr>
        <w:t>no anfiteatro da Universidade Estadual do Paraná (UNESPAR) de Campo Mourão</w:t>
      </w:r>
      <w:r w:rsidR="001D08BC" w:rsidRPr="002E66FE">
        <w:rPr>
          <w:rFonts w:ascii="Arial Narrow" w:eastAsia="Arial" w:hAnsi="Arial Narrow" w:cs="Arial"/>
          <w:lang w:val="pt-PT"/>
        </w:rPr>
        <w:t xml:space="preserve"> com </w:t>
      </w:r>
      <w:r w:rsidR="00291BE7" w:rsidRPr="002E66FE">
        <w:rPr>
          <w:rFonts w:ascii="Arial Narrow" w:eastAsia="Arial" w:hAnsi="Arial Narrow" w:cs="Arial"/>
          <w:lang w:val="pt-PT"/>
        </w:rPr>
        <w:t xml:space="preserve">a apresentação do mini documentário </w:t>
      </w:r>
      <w:r w:rsidR="00291BE7" w:rsidRPr="002E66FE">
        <w:rPr>
          <w:rFonts w:ascii="Arial Narrow" w:eastAsia="Arial" w:hAnsi="Arial Narrow" w:cs="Arial"/>
          <w:b/>
          <w:bCs/>
          <w:lang w:val="pt-PT"/>
        </w:rPr>
        <w:t xml:space="preserve">BRABAS - mães do mundo </w:t>
      </w:r>
      <w:r w:rsidR="00291BE7" w:rsidRPr="002E66FE">
        <w:rPr>
          <w:rFonts w:ascii="Arial Narrow" w:eastAsia="Arial" w:hAnsi="Arial Narrow" w:cs="Arial"/>
          <w:lang w:val="pt-PT"/>
        </w:rPr>
        <w:t>dirigido por</w:t>
      </w:r>
      <w:r w:rsidR="00291BE7" w:rsidRPr="002E66FE">
        <w:rPr>
          <w:rFonts w:ascii="Arial Narrow" w:eastAsia="Arial" w:hAnsi="Arial Narrow" w:cs="Arial"/>
          <w:b/>
          <w:bCs/>
          <w:lang w:val="pt-PT"/>
        </w:rPr>
        <w:t xml:space="preserve"> Nathalia Freitas.</w:t>
      </w:r>
    </w:p>
    <w:p w14:paraId="2283C2FD" w14:textId="77777777" w:rsidR="003160C1" w:rsidRDefault="003160C1" w:rsidP="009927A8">
      <w:pPr>
        <w:pStyle w:val="Corpodetexto"/>
        <w:spacing w:line="360" w:lineRule="auto"/>
        <w:jc w:val="both"/>
        <w:rPr>
          <w:rFonts w:ascii="Arial Narrow" w:eastAsia="Arial" w:hAnsi="Arial Narrow" w:cs="Arial"/>
          <w:b/>
          <w:bCs/>
          <w:sz w:val="24"/>
          <w:szCs w:val="24"/>
        </w:rPr>
      </w:pPr>
    </w:p>
    <w:p w14:paraId="3B66CC46" w14:textId="454FD3F9" w:rsidR="001D08BC" w:rsidRPr="002E66FE" w:rsidRDefault="001D08BC" w:rsidP="009927A8">
      <w:pPr>
        <w:pStyle w:val="Corpodetexto"/>
        <w:spacing w:line="360" w:lineRule="auto"/>
        <w:jc w:val="both"/>
        <w:rPr>
          <w:rFonts w:ascii="Arial Narrow" w:hAnsi="Arial Narrow" w:cs="Arial"/>
          <w:sz w:val="24"/>
          <w:szCs w:val="24"/>
        </w:rPr>
      </w:pPr>
      <w:r w:rsidRPr="002E66FE">
        <w:rPr>
          <w:rFonts w:ascii="Arial Narrow" w:eastAsia="Arial" w:hAnsi="Arial Narrow" w:cs="Arial"/>
          <w:b/>
          <w:bCs/>
          <w:sz w:val="24"/>
          <w:szCs w:val="24"/>
        </w:rPr>
        <w:t xml:space="preserve">Publico alvo: </w:t>
      </w:r>
      <w:r w:rsidRPr="002E66FE">
        <w:rPr>
          <w:rFonts w:ascii="Arial Narrow" w:hAnsi="Arial Narrow" w:cs="Arial"/>
          <w:sz w:val="24"/>
          <w:szCs w:val="24"/>
        </w:rPr>
        <w:t>Professores(as), graduandos(as) e pós-graduandos(as), pesquisadores(as) da UNESPAR e outras IES, estudantes da Educação Básica e outros interessados pela temática do evento.</w:t>
      </w:r>
    </w:p>
    <w:p w14:paraId="52866DB0" w14:textId="77777777" w:rsidR="00555736" w:rsidRDefault="00555736" w:rsidP="00291BE7">
      <w:pPr>
        <w:tabs>
          <w:tab w:val="left" w:pos="426"/>
          <w:tab w:val="left" w:pos="708"/>
          <w:tab w:val="left" w:pos="1134"/>
        </w:tabs>
        <w:spacing w:after="0" w:line="360" w:lineRule="auto"/>
        <w:jc w:val="both"/>
        <w:rPr>
          <w:rFonts w:ascii="Arial Narrow" w:eastAsia="Arial" w:hAnsi="Arial Narrow" w:cs="Arial"/>
          <w:b/>
          <w:bCs/>
          <w:color w:val="000000" w:themeColor="text1"/>
          <w:lang w:val="pt-PT"/>
        </w:rPr>
      </w:pPr>
    </w:p>
    <w:p w14:paraId="0983F3C2" w14:textId="665B2AD0" w:rsidR="00291BE7" w:rsidRPr="002E66FE" w:rsidRDefault="001D08BC" w:rsidP="00291BE7">
      <w:pPr>
        <w:tabs>
          <w:tab w:val="left" w:pos="426"/>
          <w:tab w:val="left" w:pos="708"/>
          <w:tab w:val="left" w:pos="1134"/>
        </w:tabs>
        <w:spacing w:after="0" w:line="360" w:lineRule="auto"/>
        <w:jc w:val="both"/>
        <w:rPr>
          <w:rFonts w:ascii="Arial Narrow" w:eastAsia="Times New Roman" w:hAnsi="Arial Narrow" w:cs="Arial"/>
        </w:rPr>
      </w:pPr>
      <w:r w:rsidRPr="002E66FE">
        <w:rPr>
          <w:rFonts w:ascii="Arial Narrow" w:eastAsia="Arial" w:hAnsi="Arial Narrow" w:cs="Arial"/>
          <w:b/>
          <w:bCs/>
          <w:color w:val="000000" w:themeColor="text1"/>
          <w:lang w:val="pt-PT"/>
        </w:rPr>
        <w:t xml:space="preserve">Objetivo geral: </w:t>
      </w:r>
      <w:r w:rsidR="00291BE7" w:rsidRPr="002E66FE">
        <w:rPr>
          <w:rFonts w:ascii="Arial Narrow" w:eastAsia="Times New Roman" w:hAnsi="Arial Narrow" w:cs="Arial"/>
          <w:b/>
        </w:rPr>
        <w:t xml:space="preserve">Evidenciar </w:t>
      </w:r>
      <w:r w:rsidR="00291BE7" w:rsidRPr="002E66FE">
        <w:rPr>
          <w:rFonts w:ascii="Arial Narrow" w:eastAsia="Times New Roman" w:hAnsi="Arial Narrow" w:cs="Arial"/>
        </w:rPr>
        <w:t xml:space="preserve">o tema </w:t>
      </w:r>
      <w:r w:rsidR="00291BE7" w:rsidRPr="002E66FE">
        <w:rPr>
          <w:rFonts w:ascii="Arial Narrow" w:eastAsia="Times New Roman" w:hAnsi="Arial Narrow" w:cs="Arial"/>
          <w:b/>
        </w:rPr>
        <w:t>Pela vida e pelo bem viver</w:t>
      </w:r>
      <w:r w:rsidR="00291BE7" w:rsidRPr="002E66FE">
        <w:rPr>
          <w:rFonts w:ascii="Arial Narrow" w:eastAsia="Times New Roman" w:hAnsi="Arial Narrow" w:cs="Arial"/>
        </w:rPr>
        <w:t xml:space="preserve"> como um </w:t>
      </w:r>
      <w:r w:rsidR="00291BE7" w:rsidRPr="002E66FE">
        <w:rPr>
          <w:rFonts w:ascii="Arial Narrow" w:eastAsia="Times New Roman" w:hAnsi="Arial Narrow" w:cs="Arial"/>
          <w:b/>
        </w:rPr>
        <w:t>projeto de resistência e reexistência</w:t>
      </w:r>
      <w:r w:rsidR="00291BE7" w:rsidRPr="002E66FE">
        <w:rPr>
          <w:rFonts w:ascii="Arial Narrow" w:eastAsia="Times New Roman" w:hAnsi="Arial Narrow" w:cs="Arial"/>
        </w:rPr>
        <w:t>, articulando dimensões sociais, políticas, culturais, espirituais e afetivas na construção de um novo paradigma de sociedade antirracista e igualitária.</w:t>
      </w:r>
    </w:p>
    <w:p w14:paraId="1D630BE7" w14:textId="77777777" w:rsidR="00B018A1" w:rsidRPr="002E66FE" w:rsidRDefault="00B018A1" w:rsidP="00291BE7">
      <w:pPr>
        <w:spacing w:after="0" w:line="360" w:lineRule="auto"/>
        <w:jc w:val="both"/>
        <w:rPr>
          <w:rFonts w:ascii="Arial Narrow" w:hAnsi="Arial Narrow" w:cs="Arial"/>
        </w:rPr>
      </w:pPr>
    </w:p>
    <w:p w14:paraId="131AFDAD" w14:textId="77777777" w:rsidR="003160C1" w:rsidRDefault="003160C1" w:rsidP="003160C1">
      <w:pPr>
        <w:spacing w:after="0" w:line="360" w:lineRule="auto"/>
        <w:jc w:val="both"/>
        <w:rPr>
          <w:rFonts w:ascii="Arial Narrow" w:hAnsi="Arial Narrow"/>
          <w:b/>
          <w:bCs/>
          <w:color w:val="C00000"/>
          <w:sz w:val="36"/>
          <w:szCs w:val="36"/>
        </w:rPr>
      </w:pPr>
      <w:r>
        <w:rPr>
          <w:rFonts w:ascii="Arial Narrow" w:hAnsi="Arial Narrow"/>
          <w:b/>
          <w:bCs/>
          <w:color w:val="C00000"/>
          <w:sz w:val="36"/>
          <w:szCs w:val="36"/>
        </w:rPr>
        <w:t>ABA</w:t>
      </w:r>
    </w:p>
    <w:p w14:paraId="0D829B4F" w14:textId="77777777" w:rsidR="003160C1" w:rsidRDefault="003160C1" w:rsidP="003160C1">
      <w:pPr>
        <w:spacing w:after="0" w:line="360" w:lineRule="auto"/>
        <w:jc w:val="both"/>
        <w:rPr>
          <w:rFonts w:ascii="Arial Narrow" w:hAnsi="Arial Narrow"/>
          <w:b/>
          <w:bCs/>
          <w:color w:val="C00000"/>
          <w:sz w:val="36"/>
          <w:szCs w:val="36"/>
        </w:rPr>
      </w:pPr>
      <w:r w:rsidRPr="002E66FE">
        <w:rPr>
          <w:rFonts w:ascii="Arial Narrow" w:hAnsi="Arial Narrow"/>
          <w:b/>
          <w:bCs/>
          <w:color w:val="C00000"/>
          <w:sz w:val="36"/>
          <w:szCs w:val="36"/>
        </w:rPr>
        <w:t>PROGRAMAÇÃO</w:t>
      </w:r>
    </w:p>
    <w:p w14:paraId="668CE7C9" w14:textId="77777777" w:rsidR="003160C1" w:rsidRPr="002E66FE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24/11/2025 (SEGUNDA-FEIRA)</w:t>
      </w:r>
    </w:p>
    <w:p w14:paraId="46A4EBCD" w14:textId="33A0D98D" w:rsidR="003160C1" w:rsidRPr="002E66FE" w:rsidRDefault="009C44CF" w:rsidP="003160C1">
      <w:pPr>
        <w:spacing w:after="0" w:line="360" w:lineRule="auto"/>
        <w:rPr>
          <w:rFonts w:ascii="Arial Narrow" w:hAnsi="Arial Narrow" w:cs="Arial"/>
          <w:b/>
          <w:bCs/>
        </w:rPr>
      </w:pPr>
      <w:r w:rsidRPr="009C44CF">
        <w:rPr>
          <w:rFonts w:ascii="Arial Narrow" w:hAnsi="Arial Narrow" w:cs="Arial"/>
          <w:b/>
          <w:bCs/>
          <w:highlight w:val="yellow"/>
        </w:rPr>
        <w:t>(SUBSTITUIR T</w:t>
      </w:r>
      <w:r w:rsidR="00A6527B">
        <w:rPr>
          <w:rFonts w:ascii="Arial Narrow" w:hAnsi="Arial Narrow" w:cs="Arial"/>
          <w:b/>
          <w:bCs/>
          <w:highlight w:val="yellow"/>
        </w:rPr>
        <w:t>OD</w:t>
      </w:r>
      <w:r w:rsidRPr="009C44CF">
        <w:rPr>
          <w:rFonts w:ascii="Arial Narrow" w:hAnsi="Arial Narrow" w:cs="Arial"/>
          <w:b/>
          <w:bCs/>
          <w:highlight w:val="yellow"/>
        </w:rPr>
        <w:t>AS ESSAS INFORMAÇÕES)</w:t>
      </w:r>
      <w:r>
        <w:rPr>
          <w:rFonts w:ascii="Arial Narrow" w:hAnsi="Arial Narrow" w:cs="Arial"/>
          <w:b/>
          <w:bCs/>
        </w:rPr>
        <w:t xml:space="preserve"> </w:t>
      </w:r>
      <w:r w:rsidR="003160C1" w:rsidRPr="002E66FE">
        <w:rPr>
          <w:rFonts w:ascii="Arial Narrow" w:hAnsi="Arial Narrow" w:cs="Arial"/>
          <w:b/>
          <w:bCs/>
        </w:rPr>
        <w:t>24/11/2025 – 19h30 – 22h30</w:t>
      </w:r>
    </w:p>
    <w:p w14:paraId="3FF6F2E3" w14:textId="5D8F772E" w:rsidR="003160C1" w:rsidRDefault="003160C1" w:rsidP="003160C1">
      <w:pPr>
        <w:spacing w:after="0" w:line="360" w:lineRule="auto"/>
        <w:rPr>
          <w:rFonts w:ascii="Arial Narrow" w:hAnsi="Arial Narrow" w:cs="Arial"/>
        </w:rPr>
      </w:pPr>
      <w:r w:rsidRPr="002E66FE">
        <w:rPr>
          <w:rFonts w:ascii="Arial Narrow" w:hAnsi="Arial Narrow" w:cs="Arial"/>
          <w:b/>
          <w:bCs/>
        </w:rPr>
        <w:t xml:space="preserve">Momento Cultural: </w:t>
      </w:r>
      <w:r w:rsidRPr="002E66FE">
        <w:rPr>
          <w:rFonts w:ascii="Arial Narrow" w:hAnsi="Arial Narrow" w:cs="Arial"/>
        </w:rPr>
        <w:t xml:space="preserve"> </w:t>
      </w:r>
      <w:r w:rsidR="009C44CF" w:rsidRPr="009C44CF">
        <w:rPr>
          <w:rFonts w:ascii="Arial Narrow" w:hAnsi="Arial Narrow" w:cs="Arial"/>
        </w:rPr>
        <w:t>Neusa Caetano da Silva (Pedagogia-Unespar)</w:t>
      </w:r>
      <w:r w:rsidR="009C44CF" w:rsidRPr="009C44CF">
        <w:rPr>
          <w:rFonts w:ascii="Arial Narrow" w:hAnsi="Arial Narrow" w:cs="Arial"/>
        </w:rPr>
        <w:t xml:space="preserve"> com a apresentação do p</w:t>
      </w:r>
      <w:r w:rsidR="009C44CF" w:rsidRPr="009C44CF">
        <w:rPr>
          <w:rFonts w:ascii="Arial Narrow" w:hAnsi="Arial Narrow" w:cs="Arial"/>
        </w:rPr>
        <w:t>oema “Me gritaram negra”, de Victoria Santa Cruz</w:t>
      </w:r>
      <w:r w:rsidR="009C44CF">
        <w:rPr>
          <w:rFonts w:ascii="Arial Narrow" w:hAnsi="Arial Narrow" w:cs="Arial"/>
        </w:rPr>
        <w:t>.</w:t>
      </w:r>
    </w:p>
    <w:p w14:paraId="63E6B96D" w14:textId="530AFA1B" w:rsidR="00A6527B" w:rsidRPr="009C44CF" w:rsidRDefault="00A6527B" w:rsidP="003160C1">
      <w:pPr>
        <w:spacing w:after="0" w:line="360" w:lineRule="auto"/>
        <w:rPr>
          <w:rFonts w:ascii="Arial Narrow" w:hAnsi="Arial Narrow" w:cs="Arial"/>
        </w:rPr>
      </w:pPr>
      <w:r w:rsidRPr="003B0C34">
        <w:rPr>
          <w:rFonts w:ascii="Arial Narrow" w:hAnsi="Arial Narrow" w:cs="Arial"/>
          <w:b/>
          <w:bCs/>
        </w:rPr>
        <w:t>Lançamento do livro:</w:t>
      </w:r>
      <w:r>
        <w:rPr>
          <w:rFonts w:ascii="Arial Narrow" w:hAnsi="Arial Narrow" w:cs="Arial"/>
        </w:rPr>
        <w:t xml:space="preserve"> As mulheres que eu vi: poesia de flor e de força de Jefferson Nery Correia.</w:t>
      </w:r>
    </w:p>
    <w:p w14:paraId="7FD0B904" w14:textId="77777777" w:rsidR="003160C1" w:rsidRDefault="003160C1" w:rsidP="003160C1">
      <w:pPr>
        <w:spacing w:after="0" w:line="360" w:lineRule="auto"/>
        <w:jc w:val="both"/>
        <w:rPr>
          <w:rFonts w:ascii="Arial Narrow" w:hAnsi="Arial Narrow" w:cs="Arial"/>
          <w:highlight w:val="yellow"/>
        </w:rPr>
      </w:pPr>
      <w:r w:rsidRPr="002E66FE">
        <w:rPr>
          <w:rFonts w:ascii="Arial Narrow" w:hAnsi="Arial Narrow" w:cs="Arial"/>
          <w:b/>
          <w:bCs/>
        </w:rPr>
        <w:t>Palestrante:</w:t>
      </w:r>
      <w:r w:rsidRPr="002E66FE">
        <w:rPr>
          <w:rFonts w:ascii="Arial Narrow" w:hAnsi="Arial Narrow" w:cs="Arial"/>
        </w:rPr>
        <w:t xml:space="preserve"> </w:t>
      </w:r>
      <w:r w:rsidRPr="00B56C2B">
        <w:rPr>
          <w:rFonts w:ascii="Arial Narrow" w:hAnsi="Arial Narrow" w:cs="Arial"/>
        </w:rPr>
        <w:t>Nathália Freitas</w:t>
      </w:r>
    </w:p>
    <w:p w14:paraId="131E31C2" w14:textId="690AE8E1" w:rsidR="009C44CF" w:rsidRPr="009C44CF" w:rsidRDefault="003160C1" w:rsidP="009C44CF">
      <w:pPr>
        <w:spacing w:after="0" w:line="360" w:lineRule="auto"/>
        <w:jc w:val="both"/>
        <w:rPr>
          <w:rFonts w:ascii="Arial Narrow" w:hAnsi="Arial Narrow" w:cs="Arial"/>
        </w:rPr>
      </w:pPr>
      <w:r w:rsidRPr="00B56C2B">
        <w:rPr>
          <w:rFonts w:ascii="Arial Narrow" w:hAnsi="Arial Narrow" w:cs="Arial"/>
          <w:b/>
          <w:bCs/>
        </w:rPr>
        <w:t>Media</w:t>
      </w:r>
      <w:r w:rsidR="009C44CF">
        <w:rPr>
          <w:rFonts w:ascii="Arial Narrow" w:hAnsi="Arial Narrow" w:cs="Arial"/>
          <w:b/>
          <w:bCs/>
        </w:rPr>
        <w:t xml:space="preserve">ção: </w:t>
      </w:r>
      <w:r w:rsidR="009C44CF" w:rsidRPr="009C44CF">
        <w:rPr>
          <w:rFonts w:ascii="Arial Narrow" w:hAnsi="Arial Narrow" w:cs="Arial"/>
        </w:rPr>
        <w:t xml:space="preserve">Profa. Dra. Maria Inez Barboza Marques - PPGSED </w:t>
      </w:r>
    </w:p>
    <w:p w14:paraId="6CB90691" w14:textId="77777777" w:rsidR="003160C1" w:rsidRPr="00B56C2B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</w:rPr>
      </w:pPr>
      <w:r w:rsidRPr="00B56C2B">
        <w:rPr>
          <w:rFonts w:ascii="Arial Narrow" w:hAnsi="Arial Narrow" w:cs="Arial"/>
          <w:b/>
          <w:bCs/>
        </w:rPr>
        <w:t>Tema</w:t>
      </w:r>
      <w:r w:rsidRPr="002E66FE">
        <w:rPr>
          <w:rFonts w:ascii="Arial Narrow" w:hAnsi="Arial Narrow" w:cs="Arial"/>
        </w:rPr>
        <w:t xml:space="preserve">: </w:t>
      </w:r>
      <w:r w:rsidRPr="00B56C2B">
        <w:rPr>
          <w:rFonts w:ascii="Arial Narrow" w:hAnsi="Arial Narrow" w:cs="Arial"/>
          <w:b/>
          <w:bCs/>
        </w:rPr>
        <w:t>Mini documentário BRABAS: mães do mundo</w:t>
      </w:r>
    </w:p>
    <w:p w14:paraId="113DEB81" w14:textId="77777777" w:rsidR="003160C1" w:rsidRDefault="003160C1" w:rsidP="003160C1">
      <w:pPr>
        <w:spacing w:after="0" w:line="360" w:lineRule="auto"/>
        <w:rPr>
          <w:rFonts w:ascii="Arial Narrow" w:hAnsi="Arial Narrow" w:cs="Arial"/>
        </w:rPr>
      </w:pPr>
      <w:r w:rsidRPr="002E66FE">
        <w:rPr>
          <w:rFonts w:ascii="Arial Narrow" w:hAnsi="Arial Narrow" w:cs="Arial"/>
          <w:b/>
          <w:bCs/>
          <w:lang w:val="pt-PT"/>
        </w:rPr>
        <w:t>Local:</w:t>
      </w:r>
      <w:r w:rsidRPr="002E66FE">
        <w:rPr>
          <w:rFonts w:ascii="Arial Narrow" w:hAnsi="Arial Narrow" w:cs="Arial"/>
          <w:lang w:val="pt-PT"/>
        </w:rPr>
        <w:t xml:space="preserve"> </w:t>
      </w:r>
      <w:r w:rsidRPr="00B56C2B">
        <w:rPr>
          <w:rFonts w:ascii="Arial Narrow" w:hAnsi="Arial Narrow" w:cs="Arial"/>
          <w:lang w:val="pt-PT"/>
        </w:rPr>
        <w:t>Anfiteatro da Universidade Estadual do Paraná</w:t>
      </w:r>
      <w:r w:rsidRPr="002E66FE">
        <w:rPr>
          <w:rFonts w:ascii="Arial Narrow" w:hAnsi="Arial Narrow" w:cs="Arial"/>
          <w:lang w:val="pt-PT"/>
        </w:rPr>
        <w:t xml:space="preserve"> (</w:t>
      </w:r>
      <w:r w:rsidRPr="002E66FE">
        <w:rPr>
          <w:rFonts w:ascii="Arial Narrow" w:hAnsi="Arial Narrow" w:cs="Arial"/>
        </w:rPr>
        <w:t xml:space="preserve">Av. Comendador Norberto Marcondes, 733 - Centro, Campo Mourão) </w:t>
      </w:r>
    </w:p>
    <w:p w14:paraId="33D31C0D" w14:textId="77777777" w:rsidR="009C44CF" w:rsidRDefault="009C44CF" w:rsidP="003160C1">
      <w:pPr>
        <w:spacing w:after="0" w:line="360" w:lineRule="auto"/>
        <w:rPr>
          <w:rFonts w:ascii="Arial Narrow" w:hAnsi="Arial Narrow" w:cs="Arial"/>
        </w:rPr>
      </w:pPr>
    </w:p>
    <w:p w14:paraId="13233362" w14:textId="77777777" w:rsidR="009C44CF" w:rsidRDefault="009C44CF" w:rsidP="003160C1">
      <w:pPr>
        <w:spacing w:after="0" w:line="360" w:lineRule="auto"/>
        <w:rPr>
          <w:rFonts w:ascii="Arial Narrow" w:hAnsi="Arial Narrow" w:cs="Arial"/>
        </w:rPr>
      </w:pPr>
    </w:p>
    <w:p w14:paraId="1607470B" w14:textId="77777777" w:rsidR="009C44CF" w:rsidRDefault="009C44CF" w:rsidP="003160C1">
      <w:pPr>
        <w:spacing w:after="0" w:line="360" w:lineRule="auto"/>
        <w:rPr>
          <w:rFonts w:ascii="Arial Narrow" w:hAnsi="Arial Narrow" w:cs="Arial"/>
        </w:rPr>
      </w:pPr>
    </w:p>
    <w:p w14:paraId="354840A5" w14:textId="77777777" w:rsidR="009C44CF" w:rsidRDefault="009C44CF" w:rsidP="003160C1">
      <w:pPr>
        <w:spacing w:after="0" w:line="360" w:lineRule="auto"/>
        <w:rPr>
          <w:rFonts w:ascii="Arial Narrow" w:hAnsi="Arial Narrow" w:cs="Arial"/>
        </w:rPr>
      </w:pPr>
    </w:p>
    <w:p w14:paraId="79B164E9" w14:textId="77777777" w:rsidR="009C44CF" w:rsidRDefault="009C44CF" w:rsidP="003160C1">
      <w:pPr>
        <w:spacing w:after="0" w:line="360" w:lineRule="auto"/>
        <w:rPr>
          <w:rFonts w:ascii="Arial Narrow" w:hAnsi="Arial Narrow" w:cs="Arial"/>
        </w:rPr>
      </w:pPr>
    </w:p>
    <w:p w14:paraId="358FB20C" w14:textId="77777777" w:rsidR="009C44CF" w:rsidRDefault="009C44CF" w:rsidP="003160C1">
      <w:pPr>
        <w:spacing w:after="0" w:line="360" w:lineRule="auto"/>
        <w:rPr>
          <w:rFonts w:ascii="Arial Narrow" w:hAnsi="Arial Narrow" w:cs="Arial"/>
        </w:rPr>
      </w:pPr>
    </w:p>
    <w:p w14:paraId="12FAC2FA" w14:textId="77777777" w:rsidR="009C44CF" w:rsidRDefault="009C44CF" w:rsidP="003160C1">
      <w:pPr>
        <w:spacing w:after="0" w:line="360" w:lineRule="auto"/>
        <w:rPr>
          <w:rFonts w:ascii="Arial Narrow" w:hAnsi="Arial Narrow" w:cs="Arial"/>
        </w:rPr>
      </w:pPr>
    </w:p>
    <w:p w14:paraId="2E297587" w14:textId="77081F5B" w:rsidR="00A6527B" w:rsidRDefault="00A6527B" w:rsidP="003160C1">
      <w:pPr>
        <w:spacing w:after="0" w:line="360" w:lineRule="auto"/>
        <w:rPr>
          <w:rFonts w:ascii="Arial Narrow" w:hAnsi="Arial Narrow" w:cs="Arial"/>
        </w:rPr>
      </w:pPr>
      <w:r w:rsidRPr="00A6527B">
        <w:rPr>
          <w:rFonts w:ascii="Arial Narrow" w:hAnsi="Arial Narrow" w:cs="Arial"/>
          <w:highlight w:val="yellow"/>
        </w:rPr>
        <w:t>INCLUIR ESTA</w:t>
      </w:r>
      <w:r>
        <w:rPr>
          <w:rFonts w:ascii="Arial Narrow" w:hAnsi="Arial Narrow" w:cs="Arial"/>
          <w:highlight w:val="yellow"/>
        </w:rPr>
        <w:t>S</w:t>
      </w:r>
      <w:r w:rsidRPr="00A6527B">
        <w:rPr>
          <w:rFonts w:ascii="Arial Narrow" w:hAnsi="Arial Narrow" w:cs="Arial"/>
          <w:highlight w:val="yellow"/>
        </w:rPr>
        <w:t xml:space="preserve"> </w:t>
      </w:r>
      <w:r>
        <w:rPr>
          <w:rFonts w:ascii="Arial Narrow" w:hAnsi="Arial Narrow" w:cs="Arial"/>
          <w:highlight w:val="yellow"/>
        </w:rPr>
        <w:t xml:space="preserve">2 </w:t>
      </w:r>
      <w:r w:rsidRPr="00A6527B">
        <w:rPr>
          <w:rFonts w:ascii="Arial Narrow" w:hAnsi="Arial Narrow" w:cs="Arial"/>
          <w:highlight w:val="yellow"/>
        </w:rPr>
        <w:t>FOTO</w:t>
      </w:r>
      <w:r>
        <w:rPr>
          <w:rFonts w:ascii="Arial Narrow" w:hAnsi="Arial Narrow" w:cs="Arial"/>
          <w:highlight w:val="yellow"/>
        </w:rPr>
        <w:t xml:space="preserve">S ABAIXO </w:t>
      </w:r>
      <w:r w:rsidRPr="00A6527B">
        <w:rPr>
          <w:rFonts w:ascii="Arial Narrow" w:hAnsi="Arial Narrow" w:cs="Arial"/>
          <w:highlight w:val="yellow"/>
        </w:rPr>
        <w:t xml:space="preserve"> E </w:t>
      </w:r>
      <w:r>
        <w:rPr>
          <w:rFonts w:ascii="Arial Narrow" w:hAnsi="Arial Narrow" w:cs="Arial"/>
          <w:highlight w:val="yellow"/>
        </w:rPr>
        <w:t xml:space="preserve">AS </w:t>
      </w:r>
      <w:r w:rsidRPr="00A6527B">
        <w:rPr>
          <w:rFonts w:ascii="Arial Narrow" w:hAnsi="Arial Narrow" w:cs="Arial"/>
          <w:highlight w:val="yellow"/>
        </w:rPr>
        <w:t>INFORMAÇ</w:t>
      </w:r>
      <w:r>
        <w:rPr>
          <w:rFonts w:ascii="Arial Narrow" w:hAnsi="Arial Narrow" w:cs="Arial"/>
        </w:rPr>
        <w:t>ÕES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A6527B" w14:paraId="12E17327" w14:textId="77777777" w:rsidTr="00A6527B">
        <w:tc>
          <w:tcPr>
            <w:tcW w:w="8494" w:type="dxa"/>
          </w:tcPr>
          <w:p w14:paraId="557F620D" w14:textId="57F98BBE" w:rsidR="00A6527B" w:rsidRDefault="00A6527B" w:rsidP="00A6527B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drawing>
                <wp:inline distT="0" distB="0" distL="0" distR="0" wp14:anchorId="1B72E978" wp14:editId="7C2296B4">
                  <wp:extent cx="2643674" cy="2806262"/>
                  <wp:effectExtent l="0" t="0" r="4445" b="0"/>
                  <wp:docPr id="237069608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069608" name="Imagem 23706960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227" cy="280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7B" w14:paraId="452BE191" w14:textId="77777777" w:rsidTr="00A6527B">
        <w:tc>
          <w:tcPr>
            <w:tcW w:w="8494" w:type="dxa"/>
          </w:tcPr>
          <w:p w14:paraId="6E0B5E41" w14:textId="60316B95" w:rsidR="00A6527B" w:rsidRDefault="00A6527B" w:rsidP="00A6527B">
            <w:pPr>
              <w:jc w:val="center"/>
              <w:rPr>
                <w:rFonts w:ascii="Arial Narrow" w:hAnsi="Arial Narrow" w:cs="Arial"/>
              </w:rPr>
            </w:pPr>
            <w:r w:rsidRPr="00A6527B">
              <w:rPr>
                <w:rFonts w:ascii="Arial Narrow" w:hAnsi="Arial Narrow" w:cs="Arial"/>
                <w:b/>
                <w:bCs/>
              </w:rPr>
              <w:t>Momento Cultural:</w:t>
            </w:r>
            <w:r>
              <w:rPr>
                <w:rFonts w:ascii="Arial Narrow" w:hAnsi="Arial Narrow" w:cs="Arial"/>
              </w:rPr>
              <w:t xml:space="preserve"> </w:t>
            </w:r>
            <w:r w:rsidRPr="009C44CF">
              <w:rPr>
                <w:rFonts w:ascii="Arial Narrow" w:hAnsi="Arial Narrow" w:cs="Arial"/>
              </w:rPr>
              <w:t>Neusa Caetano da Silva (Pedagogia-Unespar) com a apresentação do poema “Me gritaram negra”, de Victoria Santa Cruz</w:t>
            </w:r>
          </w:p>
        </w:tc>
      </w:tr>
    </w:tbl>
    <w:p w14:paraId="337ED6BB" w14:textId="77777777" w:rsidR="009C44CF" w:rsidRDefault="009C44CF" w:rsidP="003160C1">
      <w:pPr>
        <w:spacing w:after="0" w:line="360" w:lineRule="auto"/>
        <w:rPr>
          <w:rFonts w:ascii="Arial Narrow" w:hAnsi="Arial Narrow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A6527B" w14:paraId="25ADC3E0" w14:textId="77777777" w:rsidTr="00A6527B">
        <w:tc>
          <w:tcPr>
            <w:tcW w:w="8494" w:type="dxa"/>
          </w:tcPr>
          <w:p w14:paraId="7946A17A" w14:textId="25838CE4" w:rsidR="00A6527B" w:rsidRDefault="00A6527B" w:rsidP="00A6527B">
            <w:pPr>
              <w:tabs>
                <w:tab w:val="left" w:pos="943"/>
                <w:tab w:val="center" w:pos="4139"/>
              </w:tabs>
              <w:spacing w:line="360" w:lineRule="auto"/>
              <w:jc w:val="center"/>
              <w:rPr>
                <w:rFonts w:ascii="Arial Narrow" w:hAnsi="Arial Narrow" w:cs="Arial"/>
                <w:highlight w:val="yellow"/>
              </w:rPr>
            </w:pPr>
            <w:r>
              <w:rPr>
                <w:rFonts w:ascii="Arial Narrow" w:hAnsi="Arial Narrow" w:cs="Arial"/>
                <w:noProof/>
              </w:rPr>
              <w:drawing>
                <wp:inline distT="0" distB="0" distL="0" distR="0" wp14:anchorId="623DCDBE" wp14:editId="0DA7DEFF">
                  <wp:extent cx="2413737" cy="4225246"/>
                  <wp:effectExtent l="0" t="0" r="5715" b="4445"/>
                  <wp:docPr id="780210141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210141" name="Imagem 78021014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02" cy="422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27B" w14:paraId="3908575D" w14:textId="77777777" w:rsidTr="00A6527B">
        <w:tc>
          <w:tcPr>
            <w:tcW w:w="8494" w:type="dxa"/>
          </w:tcPr>
          <w:p w14:paraId="305C6444" w14:textId="77777777" w:rsidR="00A6527B" w:rsidRPr="00A6527B" w:rsidRDefault="00A6527B" w:rsidP="00A6527B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A6527B">
              <w:rPr>
                <w:rFonts w:ascii="Arial Narrow" w:hAnsi="Arial Narrow" w:cs="Arial"/>
                <w:b/>
                <w:bCs/>
                <w:sz w:val="22"/>
                <w:szCs w:val="22"/>
              </w:rPr>
              <w:t>Lançamento do livro:</w:t>
            </w:r>
          </w:p>
          <w:p w14:paraId="16403A46" w14:textId="637F4B95" w:rsidR="00A6527B" w:rsidRPr="00A6527B" w:rsidRDefault="00A6527B" w:rsidP="00A6527B">
            <w:pPr>
              <w:jc w:val="center"/>
              <w:rPr>
                <w:rFonts w:ascii="Arial Narrow" w:hAnsi="Arial Narrow" w:cs="Arial"/>
                <w:sz w:val="22"/>
                <w:szCs w:val="22"/>
                <w:highlight w:val="yellow"/>
              </w:rPr>
            </w:pPr>
            <w:r w:rsidRPr="00A6527B">
              <w:rPr>
                <w:rFonts w:ascii="Arial Narrow" w:hAnsi="Arial Narrow" w:cs="Arial"/>
                <w:sz w:val="22"/>
                <w:szCs w:val="22"/>
              </w:rPr>
              <w:t>As mulheres que eu vi: poesia de flor e de força de Jefferson Nery Correia.</w:t>
            </w:r>
          </w:p>
        </w:tc>
      </w:tr>
    </w:tbl>
    <w:p w14:paraId="113FB7EC" w14:textId="77777777" w:rsidR="00A6527B" w:rsidRDefault="00A6527B" w:rsidP="003160C1">
      <w:pPr>
        <w:spacing w:after="0" w:line="360" w:lineRule="auto"/>
        <w:rPr>
          <w:rFonts w:ascii="Arial Narrow" w:hAnsi="Arial Narrow" w:cs="Arial"/>
          <w:highlight w:val="yellow"/>
        </w:rPr>
      </w:pPr>
    </w:p>
    <w:p w14:paraId="3B4CCFA3" w14:textId="77777777" w:rsidR="00A6527B" w:rsidRDefault="00A6527B" w:rsidP="003160C1">
      <w:pPr>
        <w:spacing w:after="0" w:line="360" w:lineRule="auto"/>
        <w:rPr>
          <w:rFonts w:ascii="Arial Narrow" w:hAnsi="Arial Narrow" w:cs="Arial"/>
          <w:highlight w:val="yellow"/>
        </w:rPr>
      </w:pPr>
    </w:p>
    <w:p w14:paraId="479D3BFF" w14:textId="0D5C3344" w:rsidR="009C44CF" w:rsidRDefault="009C44CF" w:rsidP="003160C1">
      <w:pPr>
        <w:spacing w:after="0" w:line="360" w:lineRule="auto"/>
        <w:rPr>
          <w:rFonts w:ascii="Arial Narrow" w:hAnsi="Arial Narrow" w:cs="Arial"/>
        </w:rPr>
      </w:pPr>
      <w:r w:rsidRPr="009C44CF">
        <w:rPr>
          <w:rFonts w:ascii="Arial Narrow" w:hAnsi="Arial Narrow" w:cs="Arial"/>
          <w:highlight w:val="yellow"/>
        </w:rPr>
        <w:t>INCLUIR A FOTO DA PROFA. MARIA INEZ (ABAIXO)</w:t>
      </w:r>
    </w:p>
    <w:p w14:paraId="6035C4AF" w14:textId="13B8D8B2" w:rsidR="003B0C34" w:rsidRPr="00B56C2B" w:rsidRDefault="003B0C34" w:rsidP="003B0C34">
      <w:pPr>
        <w:spacing w:after="0" w:line="360" w:lineRule="auto"/>
        <w:jc w:val="both"/>
        <w:rPr>
          <w:rFonts w:ascii="Arial Narrow" w:hAnsi="Arial Narrow" w:cs="Arial"/>
          <w:b/>
          <w:bCs/>
        </w:rPr>
      </w:pPr>
      <w:r w:rsidRPr="003B0C34">
        <w:rPr>
          <w:rFonts w:ascii="Arial Narrow" w:hAnsi="Arial Narrow" w:cs="Arial"/>
          <w:highlight w:val="yellow"/>
        </w:rPr>
        <w:t>(INCUIR ESSA INFORMAÇÃO)</w:t>
      </w:r>
      <w:r>
        <w:rPr>
          <w:rFonts w:ascii="Arial Narrow" w:hAnsi="Arial Narrow" w:cs="Arial"/>
        </w:rPr>
        <w:t xml:space="preserve">Debate: </w:t>
      </w:r>
      <w:r w:rsidRPr="00B56C2B">
        <w:rPr>
          <w:rFonts w:ascii="Arial Narrow" w:hAnsi="Arial Narrow" w:cs="Arial"/>
          <w:b/>
          <w:bCs/>
        </w:rPr>
        <w:t>Mini documentário BRABAS: mães do mundo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160C1" w:rsidRPr="002E66FE" w14:paraId="2283D6B3" w14:textId="77777777" w:rsidTr="009C44CF">
        <w:trPr>
          <w:jc w:val="center"/>
        </w:trPr>
        <w:tc>
          <w:tcPr>
            <w:tcW w:w="4247" w:type="dxa"/>
          </w:tcPr>
          <w:p w14:paraId="4CE3BC73" w14:textId="77777777" w:rsidR="003160C1" w:rsidRDefault="003160C1" w:rsidP="00007857">
            <w:pPr>
              <w:jc w:val="both"/>
              <w:rPr>
                <w:rFonts w:ascii="Arial Narrow" w:hAnsi="Arial Narrow" w:cs="Arial"/>
              </w:rPr>
            </w:pPr>
          </w:p>
          <w:p w14:paraId="57C15ADF" w14:textId="77777777" w:rsidR="003160C1" w:rsidRDefault="003160C1" w:rsidP="00007857">
            <w:pPr>
              <w:jc w:val="both"/>
              <w:rPr>
                <w:rFonts w:ascii="Arial Narrow" w:hAnsi="Arial Narrow" w:cs="Arial"/>
              </w:rPr>
            </w:pPr>
            <w:r>
              <w:rPr>
                <w:noProof/>
              </w:rPr>
              <w:drawing>
                <wp:inline distT="0" distB="0" distL="0" distR="0" wp14:anchorId="79847EE7" wp14:editId="6B056E29">
                  <wp:extent cx="2150668" cy="2157730"/>
                  <wp:effectExtent l="0" t="0" r="2540" b="0"/>
                  <wp:docPr id="151452270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522701" name=""/>
                          <pic:cNvPicPr/>
                        </pic:nvPicPr>
                        <pic:blipFill rotWithShape="1">
                          <a:blip r:embed="rId8"/>
                          <a:srcRect l="30211" t="20722" r="29951" b="8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230" cy="2158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C807B6" w14:textId="77777777" w:rsidR="003160C1" w:rsidRPr="002E66FE" w:rsidRDefault="003160C1" w:rsidP="00007857">
            <w:pPr>
              <w:jc w:val="both"/>
              <w:rPr>
                <w:rFonts w:ascii="Arial Narrow" w:hAnsi="Arial Narrow" w:cs="Arial"/>
              </w:rPr>
            </w:pPr>
          </w:p>
          <w:p w14:paraId="27DC9DC5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</w:rPr>
            </w:pPr>
            <w:r w:rsidRPr="002E66FE">
              <w:rPr>
                <w:rFonts w:ascii="Arial Narrow" w:hAnsi="Arial Narrow" w:cs="Arial"/>
                <w:b/>
                <w:bCs/>
              </w:rPr>
              <w:t>Nathália Freitas</w:t>
            </w:r>
          </w:p>
        </w:tc>
        <w:tc>
          <w:tcPr>
            <w:tcW w:w="4247" w:type="dxa"/>
          </w:tcPr>
          <w:p w14:paraId="559D6170" w14:textId="77777777" w:rsidR="003160C1" w:rsidRDefault="003160C1" w:rsidP="00007857">
            <w:pPr>
              <w:jc w:val="center"/>
              <w:rPr>
                <w:rFonts w:ascii="Arial Narrow" w:hAnsi="Arial Narrow" w:cs="Arial"/>
              </w:rPr>
            </w:pPr>
          </w:p>
          <w:p w14:paraId="5C3ABEE7" w14:textId="77777777" w:rsidR="003160C1" w:rsidRDefault="003160C1" w:rsidP="00007857">
            <w:pPr>
              <w:jc w:val="center"/>
              <w:rPr>
                <w:rFonts w:ascii="Arial Narrow" w:hAnsi="Arial Narrow" w:cs="Arial"/>
              </w:rPr>
            </w:pPr>
            <w:r w:rsidRPr="002E66FE">
              <w:rPr>
                <w:rFonts w:ascii="Arial Narrow" w:hAnsi="Arial Narrow" w:cs="Arial"/>
                <w:noProof/>
              </w:rPr>
              <w:drawing>
                <wp:inline distT="0" distB="0" distL="0" distR="0" wp14:anchorId="4A5FF9AE" wp14:editId="5EFA5982">
                  <wp:extent cx="2169160" cy="2399385"/>
                  <wp:effectExtent l="0" t="0" r="2540" b="1270"/>
                  <wp:docPr id="428259020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259020" name="Imagem 42825902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239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5477AF" w14:textId="77777777" w:rsidR="009C44CF" w:rsidRDefault="009C44CF" w:rsidP="00007857">
            <w:pPr>
              <w:jc w:val="center"/>
              <w:rPr>
                <w:rFonts w:ascii="Arial Narrow" w:hAnsi="Arial Narrow" w:cs="Arial"/>
              </w:rPr>
            </w:pPr>
          </w:p>
          <w:p w14:paraId="11AFDB7C" w14:textId="77777777" w:rsidR="009C44CF" w:rsidRPr="002E66FE" w:rsidRDefault="009C44CF" w:rsidP="00007857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9C44CF" w:rsidRPr="002E66FE" w14:paraId="06EF4585" w14:textId="77777777" w:rsidTr="00076583">
        <w:trPr>
          <w:jc w:val="center"/>
        </w:trPr>
        <w:tc>
          <w:tcPr>
            <w:tcW w:w="8494" w:type="dxa"/>
            <w:gridSpan w:val="2"/>
          </w:tcPr>
          <w:p w14:paraId="2969B41D" w14:textId="77777777" w:rsidR="009C44CF" w:rsidRDefault="009C44CF" w:rsidP="009C44C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drawing>
                <wp:inline distT="0" distB="0" distL="0" distR="0" wp14:anchorId="7044F39F" wp14:editId="1CE6FE79">
                  <wp:extent cx="1635649" cy="2305050"/>
                  <wp:effectExtent l="0" t="0" r="3175" b="0"/>
                  <wp:docPr id="139901800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018002" name="Imagem 1399018002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2" t="6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57" cy="231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2F91BA" w14:textId="77777777" w:rsidR="009C44CF" w:rsidRDefault="009C44CF" w:rsidP="009C44CF">
            <w:pPr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C44CF">
              <w:rPr>
                <w:rFonts w:ascii="Arial Narrow" w:hAnsi="Arial Narrow" w:cs="Arial"/>
                <w:b/>
                <w:bCs/>
                <w:sz w:val="20"/>
                <w:szCs w:val="20"/>
              </w:rPr>
              <w:t>Mediação</w:t>
            </w:r>
          </w:p>
          <w:p w14:paraId="0DFB90D0" w14:textId="56F67A90" w:rsidR="009C44CF" w:rsidRDefault="009C44CF" w:rsidP="00007857">
            <w:pPr>
              <w:jc w:val="center"/>
              <w:rPr>
                <w:rFonts w:ascii="Arial Narrow" w:hAnsi="Arial Narrow" w:cs="Arial"/>
              </w:rPr>
            </w:pPr>
            <w:r w:rsidRPr="009C44CF">
              <w:rPr>
                <w:rFonts w:ascii="Arial Narrow" w:hAnsi="Arial Narrow" w:cs="Arial"/>
                <w:sz w:val="20"/>
                <w:szCs w:val="20"/>
              </w:rPr>
              <w:t>Profa. Dra. Maria Inez Barboza Marques - PPGSED</w:t>
            </w:r>
          </w:p>
        </w:tc>
      </w:tr>
    </w:tbl>
    <w:p w14:paraId="36D062C6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</w:p>
    <w:p w14:paraId="736A2649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  <w:r w:rsidRPr="002E66FE">
        <w:rPr>
          <w:rFonts w:ascii="Arial Narrow" w:eastAsia="Arial" w:hAnsi="Arial Narrow" w:cs="Arial"/>
          <w:lang w:val="pt-PT"/>
        </w:rPr>
        <w:t xml:space="preserve">Nathalia Freitas, roteirizou, dirigiu e é a ponte para o desenvolver do projeto  BRABAS - mães do mundo, título do mini documentário que abre espaço para as vozes de mulheres  negras e mestiças da periferia da cidade de Campo Mourão abordarem questões de raça, gênero e maternidade dentro do contexto pandêmico que foi o COVID 19. O BRABAS nasceu de um lugar de escuta de mulheres, mães, negras e periféricas em SP durante o período de pandemia. Os estudos da roteirizarão foram amparados por leituras e vídeos da ativista Djamila Ribeiro e vivências com diversas mulheres ao </w:t>
      </w:r>
      <w:r w:rsidRPr="008A1E95">
        <w:rPr>
          <w:rFonts w:ascii="Arial Narrow" w:eastAsia="Arial" w:hAnsi="Arial Narrow" w:cs="Arial"/>
          <w:lang w:val="pt-PT"/>
        </w:rPr>
        <w:t xml:space="preserve">longo da vida. “Ouvir outras mulheres ressignificando suas marcas, valorizando sua trajetória e se regenerando num período tão pesado foi muito importante pra mim naquele momento e entendi que escutar sana, fortalece e eu, nós, elas precisamos disso.”. </w:t>
      </w:r>
      <w:r w:rsidRPr="008A1E95">
        <w:rPr>
          <w:rFonts w:ascii="Arial Narrow" w:eastAsia="Arial" w:hAnsi="Arial Narrow" w:cs="Arial"/>
          <w:lang w:val="pt-PT"/>
        </w:rPr>
        <w:lastRenderedPageBreak/>
        <w:t xml:space="preserve">Nathália convida para a reflexão </w:t>
      </w:r>
      <w:r w:rsidRPr="002E66FE">
        <w:rPr>
          <w:rFonts w:ascii="Arial Narrow" w:eastAsia="Arial" w:hAnsi="Arial Narrow" w:cs="Arial"/>
          <w:lang w:val="pt-PT"/>
        </w:rPr>
        <w:t>sobre o quanto de preconceito as mulheres negras são expostas sem perceber? Onde a mulheres aprendem que ser mãe é abrir mão da sua própria vida? E por que ouvir as prospectivas de outras mulheres é tão valioso?</w:t>
      </w:r>
    </w:p>
    <w:p w14:paraId="35D541DB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5484EC1C" w14:textId="13ED2E4F" w:rsidR="003160C1" w:rsidRPr="002E66FE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25/11/2025 (TERÇA-FEIRA)</w:t>
      </w:r>
    </w:p>
    <w:p w14:paraId="0A62E3F6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>19h30 – 22h30</w:t>
      </w:r>
    </w:p>
    <w:p w14:paraId="0ED01C87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  <w:r w:rsidRPr="002E66FE">
        <w:rPr>
          <w:rFonts w:ascii="Arial Narrow" w:hAnsi="Arial Narrow" w:cs="Arial"/>
          <w:b/>
          <w:bCs/>
        </w:rPr>
        <w:t xml:space="preserve">Palestrante: </w:t>
      </w:r>
      <w:r w:rsidRPr="002E66FE">
        <w:rPr>
          <w:rFonts w:ascii="Arial Narrow" w:eastAsia="Times New Roman" w:hAnsi="Arial Narrow" w:cs="Arial"/>
        </w:rPr>
        <w:t>Igor Diniz Pereira</w:t>
      </w:r>
    </w:p>
    <w:p w14:paraId="60E31772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lang w:val="pt-PT"/>
        </w:rPr>
      </w:pPr>
      <w:r w:rsidRPr="00972D7A">
        <w:rPr>
          <w:rFonts w:ascii="Arial Narrow" w:eastAsia="Arial" w:hAnsi="Arial Narrow" w:cs="Arial"/>
          <w:b/>
          <w:bCs/>
          <w:lang w:val="pt-PT"/>
        </w:rPr>
        <w:t>Mediação:</w:t>
      </w:r>
      <w:r w:rsidRPr="00972D7A">
        <w:rPr>
          <w:rFonts w:ascii="Arial Narrow" w:eastAsia="Arial" w:hAnsi="Arial Narrow" w:cs="Arial"/>
          <w:lang w:val="pt-PT"/>
        </w:rPr>
        <w:t xml:space="preserve"> Lucas Alexandre (UNESPAR)</w:t>
      </w:r>
    </w:p>
    <w:p w14:paraId="0307574B" w14:textId="77777777" w:rsidR="003160C1" w:rsidRPr="002E66FE" w:rsidRDefault="003160C1" w:rsidP="003160C1">
      <w:pPr>
        <w:spacing w:after="0" w:line="360" w:lineRule="auto"/>
        <w:jc w:val="both"/>
        <w:rPr>
          <w:rFonts w:ascii="Arial Narrow" w:eastAsia="Arial" w:hAnsi="Arial Narrow" w:cs="Arial"/>
          <w:b/>
          <w:bCs/>
          <w:lang w:val="pt-PT"/>
        </w:rPr>
      </w:pPr>
      <w:r w:rsidRPr="002E66FE">
        <w:rPr>
          <w:rFonts w:ascii="Arial Narrow" w:eastAsia="Arial" w:hAnsi="Arial Narrow" w:cs="Arial"/>
          <w:b/>
          <w:bCs/>
          <w:lang w:val="pt-PT"/>
        </w:rPr>
        <w:t>Título:</w:t>
      </w:r>
      <w:r w:rsidRPr="002E66FE">
        <w:rPr>
          <w:rFonts w:ascii="Arial Narrow" w:eastAsia="Arial" w:hAnsi="Arial Narrow" w:cs="Arial"/>
          <w:lang w:val="pt-PT"/>
        </w:rPr>
        <w:t xml:space="preserve"> </w:t>
      </w:r>
      <w:r w:rsidRPr="00E86E87">
        <w:rPr>
          <w:rFonts w:ascii="Arial Narrow" w:eastAsia="Arial" w:hAnsi="Arial Narrow" w:cs="Arial"/>
        </w:rPr>
        <w:t>Contracolonização, trajetórias e bem viver</w:t>
      </w:r>
      <w:r>
        <w:rPr>
          <w:rFonts w:ascii="Arial Narrow" w:eastAsia="Arial" w:hAnsi="Arial Narrow" w:cs="Arial"/>
        </w:rPr>
        <w:t>.</w:t>
      </w:r>
    </w:p>
    <w:p w14:paraId="4BAC9AC8" w14:textId="77777777" w:rsidR="003160C1" w:rsidRDefault="003160C1" w:rsidP="003160C1">
      <w:pPr>
        <w:spacing w:after="0" w:line="360" w:lineRule="auto"/>
        <w:rPr>
          <w:rFonts w:ascii="Arial Narrow" w:hAnsi="Arial Narrow" w:cs="Arial"/>
        </w:rPr>
      </w:pPr>
      <w:r w:rsidRPr="002E66FE">
        <w:rPr>
          <w:rFonts w:ascii="Arial Narrow" w:hAnsi="Arial Narrow" w:cs="Arial"/>
          <w:b/>
          <w:bCs/>
          <w:lang w:val="pt-PT"/>
        </w:rPr>
        <w:t>Local:</w:t>
      </w:r>
      <w:r w:rsidRPr="002E66FE">
        <w:rPr>
          <w:rFonts w:ascii="Arial Narrow" w:hAnsi="Arial Narrow" w:cs="Arial"/>
          <w:lang w:val="pt-PT"/>
        </w:rPr>
        <w:t xml:space="preserve"> </w:t>
      </w:r>
      <w:r w:rsidRPr="002E66FE">
        <w:rPr>
          <w:rFonts w:ascii="Arial Narrow" w:hAnsi="Arial Narrow" w:cs="Arial"/>
          <w:b/>
          <w:bCs/>
          <w:lang w:val="pt-PT"/>
        </w:rPr>
        <w:t>Anfiteatro da Universidade Estadual do Paraná</w:t>
      </w:r>
      <w:r w:rsidRPr="002E66FE">
        <w:rPr>
          <w:rFonts w:ascii="Arial Narrow" w:hAnsi="Arial Narrow" w:cs="Arial"/>
          <w:lang w:val="pt-PT"/>
        </w:rPr>
        <w:t xml:space="preserve"> (</w:t>
      </w:r>
      <w:r w:rsidRPr="002E66FE">
        <w:rPr>
          <w:rFonts w:ascii="Arial Narrow" w:hAnsi="Arial Narrow" w:cs="Arial"/>
        </w:rPr>
        <w:t xml:space="preserve">Av. Comendador Norberto Marcondes, 733 - Centro, Campo Mourão) </w:t>
      </w:r>
    </w:p>
    <w:p w14:paraId="37BACFE3" w14:textId="77777777" w:rsidR="003160C1" w:rsidRDefault="003160C1" w:rsidP="003160C1">
      <w:pPr>
        <w:spacing w:after="0" w:line="360" w:lineRule="auto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14C61128" w14:textId="77777777" w:rsidR="003160C1" w:rsidRPr="001C64EA" w:rsidRDefault="003160C1" w:rsidP="003160C1">
      <w:pPr>
        <w:tabs>
          <w:tab w:val="left" w:pos="7592"/>
        </w:tabs>
        <w:rPr>
          <w:rFonts w:ascii="Arial Narrow" w:hAnsi="Arial Narrow" w:cs="Arial"/>
          <w:lang w:val="pt-PT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160C1" w:rsidRPr="002E66FE" w14:paraId="6FDB599E" w14:textId="77777777" w:rsidTr="00007857">
        <w:tc>
          <w:tcPr>
            <w:tcW w:w="4247" w:type="dxa"/>
          </w:tcPr>
          <w:p w14:paraId="0D8CEF45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lang w:val="pt-PT"/>
              </w:rPr>
            </w:pPr>
            <w:r>
              <w:rPr>
                <w:rFonts w:ascii="Arial Narrow" w:hAnsi="Arial Narrow" w:cs="Arial"/>
                <w:b/>
                <w:bCs/>
                <w:noProof/>
                <w:lang w:val="pt-PT"/>
              </w:rPr>
              <w:drawing>
                <wp:inline distT="0" distB="0" distL="0" distR="0" wp14:anchorId="4548AD23" wp14:editId="1026FA8C">
                  <wp:extent cx="2058035" cy="2539300"/>
                  <wp:effectExtent l="0" t="0" r="0" b="0"/>
                  <wp:docPr id="167643965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439652" name="Imagem 167643965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457" cy="2547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C3E555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lang w:val="pt-PT"/>
              </w:rPr>
            </w:pPr>
            <w:r>
              <w:rPr>
                <w:rFonts w:ascii="Arial Narrow" w:eastAsia="Times New Roman" w:hAnsi="Arial Narrow" w:cs="Arial"/>
                <w:b/>
                <w:bCs/>
              </w:rPr>
              <w:t xml:space="preserve">Palestrante: </w:t>
            </w:r>
            <w:r w:rsidRPr="002E66FE">
              <w:rPr>
                <w:rFonts w:ascii="Arial Narrow" w:eastAsia="Times New Roman" w:hAnsi="Arial Narrow" w:cs="Arial"/>
                <w:b/>
                <w:bCs/>
              </w:rPr>
              <w:t>Igor Diniz Pereira</w:t>
            </w:r>
          </w:p>
        </w:tc>
        <w:tc>
          <w:tcPr>
            <w:tcW w:w="4247" w:type="dxa"/>
          </w:tcPr>
          <w:p w14:paraId="6041E1B7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</w:p>
          <w:p w14:paraId="5A7D22CA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</w:p>
          <w:p w14:paraId="0DAC7C26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  <w:r>
              <w:rPr>
                <w:rFonts w:ascii="Arial Narrow" w:hAnsi="Arial Narrow" w:cs="Arial"/>
                <w:b/>
                <w:bCs/>
                <w:noProof/>
                <w:lang w:val="pt-PT"/>
              </w:rPr>
              <w:drawing>
                <wp:inline distT="0" distB="0" distL="0" distR="0" wp14:anchorId="426696BD" wp14:editId="54A71244">
                  <wp:extent cx="2171700" cy="2171700"/>
                  <wp:effectExtent l="0" t="0" r="0" b="0"/>
                  <wp:docPr id="59061789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617890" name="Imagem 59061789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36C56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  <w:r>
              <w:rPr>
                <w:rFonts w:ascii="Arial Narrow" w:hAnsi="Arial Narrow" w:cs="Arial"/>
                <w:b/>
                <w:bCs/>
                <w:noProof/>
                <w:lang w:val="pt-PT"/>
              </w:rPr>
              <w:t>Mediação: Lucas Alexandre</w:t>
            </w:r>
          </w:p>
          <w:p w14:paraId="42FFF15D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noProof/>
                <w:lang w:val="pt-PT"/>
              </w:rPr>
            </w:pPr>
            <w:r>
              <w:rPr>
                <w:rFonts w:ascii="Arial Narrow" w:hAnsi="Arial Narrow" w:cs="Arial"/>
                <w:b/>
                <w:bCs/>
                <w:noProof/>
                <w:lang w:val="pt-PT"/>
              </w:rPr>
              <w:t>Graduando do curso de história</w:t>
            </w:r>
          </w:p>
        </w:tc>
      </w:tr>
    </w:tbl>
    <w:p w14:paraId="4D0A04A0" w14:textId="2A16AECD" w:rsidR="003160C1" w:rsidRPr="00EC238F" w:rsidRDefault="003160C1" w:rsidP="00EC238F">
      <w:pPr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  <w:color w:val="C00000"/>
          <w:sz w:val="40"/>
          <w:szCs w:val="40"/>
        </w:rPr>
        <w:br w:type="textWrapping" w:clear="all"/>
      </w:r>
      <w:r w:rsidR="00EC238F" w:rsidRPr="00EC238F">
        <w:rPr>
          <w:rFonts w:ascii="Arial Narrow" w:hAnsi="Arial Narrow" w:cs="Arial"/>
        </w:rPr>
        <w:t xml:space="preserve">O século XX foi marcado por processos críticos à colonização. Da prática revolucionária ao discurso científico, movimentos e estudos anticoloniais, pós-coloniais e decoloniais se posicionaram diante dessa temática. No Brasil — ou Pindorama — do século XXI, Antônio Bispo dos Santos antagoniza o colonialismo por meio de conceito de </w:t>
      </w:r>
      <w:r w:rsidR="00EC238F" w:rsidRPr="00EC238F">
        <w:rPr>
          <w:rFonts w:ascii="Arial Narrow" w:hAnsi="Arial Narrow" w:cs="Arial"/>
          <w:i/>
          <w:iCs/>
        </w:rPr>
        <w:t>contracolonização</w:t>
      </w:r>
      <w:r w:rsidR="00EC238F" w:rsidRPr="00EC238F">
        <w:rPr>
          <w:rFonts w:ascii="Arial Narrow" w:hAnsi="Arial Narrow" w:cs="Arial"/>
        </w:rPr>
        <w:t xml:space="preserve">. Essa denominação pode ser compreendida como a confluência de trajetórias de povos dissidentes — originários e quilombolas —  que contrariam a colonização em seus modos de vida, discursos e </w:t>
      </w:r>
      <w:r w:rsidR="00EC238F" w:rsidRPr="00EC238F">
        <w:rPr>
          <w:rFonts w:ascii="Arial Narrow" w:hAnsi="Arial Narrow" w:cs="Arial"/>
        </w:rPr>
        <w:lastRenderedPageBreak/>
        <w:t>territórios — tanto da terra quanto do corpo. Reiterada por outros autores, como Ailton Krenak, a contracolonização também se aproxima daquilo que os povos andinos Quechua e Aymara expressam como</w:t>
      </w:r>
      <w:r w:rsidR="00EC238F" w:rsidRPr="00EC238F">
        <w:rPr>
          <w:rFonts w:ascii="Arial Narrow" w:hAnsi="Arial Narrow" w:cs="Arial"/>
          <w:i/>
          <w:iCs/>
        </w:rPr>
        <w:t xml:space="preserve"> Sumak Kawsay</w:t>
      </w:r>
      <w:r w:rsidR="00EC238F" w:rsidRPr="00EC238F">
        <w:rPr>
          <w:rFonts w:ascii="Arial Narrow" w:hAnsi="Arial Narrow" w:cs="Arial"/>
        </w:rPr>
        <w:t xml:space="preserve">, traduzido para o português como </w:t>
      </w:r>
      <w:r w:rsidR="00EC238F" w:rsidRPr="00EC238F">
        <w:rPr>
          <w:rFonts w:ascii="Arial Narrow" w:hAnsi="Arial Narrow" w:cs="Arial"/>
          <w:i/>
          <w:iCs/>
        </w:rPr>
        <w:t>bem viver</w:t>
      </w:r>
      <w:r w:rsidR="00EC238F" w:rsidRPr="00EC238F">
        <w:rPr>
          <w:rFonts w:ascii="Arial Narrow" w:hAnsi="Arial Narrow" w:cs="Arial"/>
        </w:rPr>
        <w:t xml:space="preserve">. Objetivamos, neste encontro, uma exposição circular sobre essas temáticas, problematizando conceitos e oportunizando referências em torno das </w:t>
      </w:r>
      <w:r w:rsidR="00EC238F" w:rsidRPr="00EC238F">
        <w:rPr>
          <w:rFonts w:ascii="Arial Narrow" w:hAnsi="Arial Narrow" w:cs="Arial"/>
          <w:i/>
          <w:iCs/>
        </w:rPr>
        <w:t>resistências afro-pindorâmicas.</w:t>
      </w:r>
    </w:p>
    <w:p w14:paraId="5DEB3B67" w14:textId="77777777" w:rsidR="009C44CF" w:rsidRDefault="009C44CF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71E93344" w14:textId="48DD7F88" w:rsidR="003160C1" w:rsidRPr="002E66FE" w:rsidRDefault="00A6527B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A6527B"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t>(SUBSTITUIR TUDO NESTA PARTE)</w:t>
      </w:r>
      <w:r w:rsidR="003160C1"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2</w:t>
      </w:r>
      <w:r w:rsidR="003160C1">
        <w:rPr>
          <w:rFonts w:ascii="Arial Narrow" w:hAnsi="Arial Narrow" w:cs="Arial"/>
          <w:b/>
          <w:bCs/>
          <w:color w:val="C00000"/>
          <w:sz w:val="40"/>
          <w:szCs w:val="40"/>
        </w:rPr>
        <w:t>6</w:t>
      </w:r>
      <w:r w:rsidR="003160C1"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/11/2025 (</w:t>
      </w:r>
      <w:r w:rsidR="003160C1">
        <w:rPr>
          <w:rFonts w:ascii="Arial Narrow" w:hAnsi="Arial Narrow" w:cs="Arial"/>
          <w:b/>
          <w:bCs/>
          <w:color w:val="C00000"/>
          <w:sz w:val="40"/>
          <w:szCs w:val="40"/>
        </w:rPr>
        <w:t>QUARTA</w:t>
      </w:r>
      <w:r w:rsidR="003160C1"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-FEIRA)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 xml:space="preserve"> - </w:t>
      </w:r>
      <w:r w:rsidR="003160C1">
        <w:rPr>
          <w:rFonts w:ascii="Arial Narrow" w:hAnsi="Arial Narrow" w:cs="Arial"/>
          <w:b/>
          <w:bCs/>
          <w:color w:val="C00000"/>
          <w:sz w:val="40"/>
          <w:szCs w:val="40"/>
        </w:rPr>
        <w:t>À TARDE - ONLINE</w:t>
      </w:r>
    </w:p>
    <w:tbl>
      <w:tblPr>
        <w:tblStyle w:val="Tabelacomgrade"/>
        <w:tblW w:w="0" w:type="auto"/>
        <w:jc w:val="right"/>
        <w:tblLook w:val="04A0" w:firstRow="1" w:lastRow="0" w:firstColumn="1" w:lastColumn="0" w:noHBand="0" w:noVBand="1"/>
      </w:tblPr>
      <w:tblGrid>
        <w:gridCol w:w="8494"/>
      </w:tblGrid>
      <w:tr w:rsidR="003160C1" w:rsidRPr="009C44CF" w14:paraId="1096462D" w14:textId="77777777" w:rsidTr="009C44CF">
        <w:trPr>
          <w:jc w:val="right"/>
        </w:trPr>
        <w:tc>
          <w:tcPr>
            <w:tcW w:w="8494" w:type="dxa"/>
          </w:tcPr>
          <w:p w14:paraId="1A60A746" w14:textId="77777777" w:rsidR="003160C1" w:rsidRPr="009C44CF" w:rsidRDefault="003160C1" w:rsidP="009C44CF">
            <w:pPr>
              <w:jc w:val="center"/>
              <w:rPr>
                <w:rFonts w:ascii="Arial Narrow" w:hAnsi="Arial Narrow" w:cs="Arial"/>
                <w:b/>
                <w:bCs/>
                <w:sz w:val="36"/>
                <w:szCs w:val="36"/>
              </w:rPr>
            </w:pPr>
            <w:r w:rsidRPr="009C44CF">
              <w:rPr>
                <w:rFonts w:ascii="Arial Narrow" w:hAnsi="Arial Narrow" w:cs="Arial"/>
                <w:b/>
                <w:bCs/>
                <w:sz w:val="36"/>
                <w:szCs w:val="36"/>
              </w:rPr>
              <w:t xml:space="preserve">Apresentações online dos GT´s </w:t>
            </w:r>
          </w:p>
          <w:p w14:paraId="3F0D6C00" w14:textId="77777777" w:rsidR="003160C1" w:rsidRPr="009C44CF" w:rsidRDefault="003160C1" w:rsidP="009C44CF">
            <w:pPr>
              <w:jc w:val="center"/>
              <w:rPr>
                <w:rFonts w:ascii="Arial Narrow" w:hAnsi="Arial Narrow" w:cs="Arial"/>
                <w:sz w:val="36"/>
                <w:szCs w:val="36"/>
              </w:rPr>
            </w:pPr>
            <w:r w:rsidRPr="009C44CF">
              <w:rPr>
                <w:rFonts w:ascii="Arial Narrow" w:hAnsi="Arial Narrow" w:cs="Arial"/>
                <w:b/>
                <w:bCs/>
                <w:sz w:val="36"/>
                <w:szCs w:val="36"/>
              </w:rPr>
              <w:t>Disponibilizaremos o link das salas aqui</w:t>
            </w:r>
            <w:r w:rsidRPr="009C44CF">
              <w:rPr>
                <w:rFonts w:ascii="Arial Narrow" w:hAnsi="Arial Narrow" w:cs="Arial"/>
                <w:sz w:val="36"/>
                <w:szCs w:val="36"/>
              </w:rPr>
              <w:t xml:space="preserve"> </w:t>
            </w:r>
          </w:p>
          <w:p w14:paraId="56F19827" w14:textId="77777777" w:rsidR="009C44CF" w:rsidRPr="009C44CF" w:rsidRDefault="009C44CF" w:rsidP="009C44CF">
            <w:pPr>
              <w:jc w:val="center"/>
              <w:rPr>
                <w:rFonts w:ascii="Arial Narrow" w:hAnsi="Arial Narrow" w:cs="Arial"/>
                <w:sz w:val="36"/>
                <w:szCs w:val="36"/>
              </w:rPr>
            </w:pPr>
          </w:p>
          <w:p w14:paraId="63A154A3" w14:textId="77777777" w:rsidR="009C44CF" w:rsidRPr="009C44CF" w:rsidRDefault="009C44CF" w:rsidP="009C44CF">
            <w:pPr>
              <w:jc w:val="both"/>
              <w:rPr>
                <w:rFonts w:ascii="Arial Narrow" w:hAnsi="Arial Narrow" w:cs="Arial"/>
                <w:i/>
                <w:iCs/>
                <w:sz w:val="36"/>
                <w:szCs w:val="36"/>
              </w:rPr>
            </w:pPr>
            <w:r w:rsidRPr="009C44CF">
              <w:rPr>
                <w:rFonts w:ascii="Arial Narrow" w:hAnsi="Arial Narrow" w:cs="Arial"/>
                <w:i/>
                <w:iCs/>
                <w:sz w:val="36"/>
                <w:szCs w:val="36"/>
              </w:rPr>
              <w:t>GT 1 - Entre Resistências e Reflorestamentos: perspectivas insurgentes do Sul Global</w:t>
            </w:r>
          </w:p>
          <w:p w14:paraId="045F00E5" w14:textId="77777777" w:rsidR="009C44CF" w:rsidRPr="009C44CF" w:rsidRDefault="009C44CF" w:rsidP="009C44CF">
            <w:pPr>
              <w:jc w:val="center"/>
              <w:rPr>
                <w:rFonts w:ascii="Arial Narrow" w:hAnsi="Arial Narrow" w:cs="Arial"/>
                <w:i/>
                <w:iCs/>
                <w:sz w:val="36"/>
                <w:szCs w:val="36"/>
              </w:rPr>
            </w:pPr>
          </w:p>
          <w:p w14:paraId="36091D1A" w14:textId="77777777" w:rsidR="009C44CF" w:rsidRPr="009C44CF" w:rsidRDefault="009C44CF" w:rsidP="009C44CF">
            <w:pPr>
              <w:jc w:val="both"/>
              <w:rPr>
                <w:rFonts w:ascii="Arial Narrow" w:hAnsi="Arial Narrow" w:cs="Arial"/>
                <w:i/>
                <w:iCs/>
                <w:sz w:val="36"/>
                <w:szCs w:val="36"/>
              </w:rPr>
            </w:pPr>
            <w:r w:rsidRPr="009C44CF">
              <w:rPr>
                <w:rFonts w:ascii="Arial Narrow" w:hAnsi="Arial Narrow" w:cs="Arial"/>
                <w:i/>
                <w:iCs/>
                <w:sz w:val="36"/>
                <w:szCs w:val="36"/>
              </w:rPr>
              <w:t>GT 2 – Educação Antirracista na Formação Docente: saberes, práticas e desafios contemporâneos.</w:t>
            </w:r>
          </w:p>
          <w:p w14:paraId="33C51079" w14:textId="77777777" w:rsidR="009C44CF" w:rsidRPr="009C44CF" w:rsidRDefault="009C44CF" w:rsidP="009C44CF">
            <w:pPr>
              <w:jc w:val="center"/>
              <w:rPr>
                <w:rFonts w:ascii="Arial Narrow" w:hAnsi="Arial Narrow" w:cs="Arial"/>
                <w:i/>
                <w:iCs/>
                <w:sz w:val="36"/>
                <w:szCs w:val="36"/>
              </w:rPr>
            </w:pPr>
          </w:p>
          <w:p w14:paraId="1E6C8B17" w14:textId="77777777" w:rsidR="009C44CF" w:rsidRPr="009C44CF" w:rsidRDefault="009C44CF" w:rsidP="009C44CF">
            <w:pPr>
              <w:jc w:val="both"/>
              <w:rPr>
                <w:rFonts w:ascii="Arial Narrow" w:hAnsi="Arial Narrow" w:cs="Arial"/>
                <w:i/>
                <w:iCs/>
                <w:sz w:val="36"/>
                <w:szCs w:val="36"/>
              </w:rPr>
            </w:pPr>
            <w:r w:rsidRPr="009C44CF">
              <w:rPr>
                <w:rFonts w:ascii="Arial Narrow" w:hAnsi="Arial Narrow" w:cs="Arial"/>
                <w:i/>
                <w:iCs/>
                <w:sz w:val="36"/>
                <w:szCs w:val="36"/>
              </w:rPr>
              <w:t>GT 3 – Mulheres, interseccionalidades e a busca do bem viver: subjetividades, memória e educação</w:t>
            </w:r>
          </w:p>
          <w:p w14:paraId="119F62B3" w14:textId="77777777" w:rsidR="009C44CF" w:rsidRPr="009C44CF" w:rsidRDefault="009C44CF" w:rsidP="009C44CF">
            <w:pPr>
              <w:jc w:val="center"/>
              <w:rPr>
                <w:rFonts w:ascii="Arial Narrow" w:hAnsi="Arial Narrow" w:cs="Arial"/>
                <w:i/>
                <w:iCs/>
                <w:sz w:val="36"/>
                <w:szCs w:val="36"/>
              </w:rPr>
            </w:pPr>
          </w:p>
          <w:p w14:paraId="30FB5747" w14:textId="77777777" w:rsidR="009C44CF" w:rsidRPr="009C44CF" w:rsidRDefault="009C44CF" w:rsidP="009C44CF">
            <w:pPr>
              <w:jc w:val="both"/>
              <w:rPr>
                <w:rFonts w:ascii="Arial Narrow" w:hAnsi="Arial Narrow" w:cs="Arial"/>
                <w:i/>
                <w:iCs/>
                <w:sz w:val="36"/>
                <w:szCs w:val="36"/>
              </w:rPr>
            </w:pPr>
            <w:r w:rsidRPr="009C44CF">
              <w:rPr>
                <w:rFonts w:ascii="Arial Narrow" w:hAnsi="Arial Narrow" w:cs="Arial"/>
                <w:i/>
                <w:iCs/>
                <w:sz w:val="36"/>
                <w:szCs w:val="36"/>
              </w:rPr>
              <w:t>GT 4 – Fanon 100 anos: descolonizar a mente, o corpo e o mundo</w:t>
            </w:r>
          </w:p>
          <w:p w14:paraId="58756292" w14:textId="77777777" w:rsidR="009C44CF" w:rsidRPr="009C44CF" w:rsidRDefault="009C44CF" w:rsidP="009C44CF">
            <w:pPr>
              <w:jc w:val="center"/>
              <w:rPr>
                <w:rFonts w:ascii="Arial Narrow" w:hAnsi="Arial Narrow" w:cs="Arial"/>
                <w:i/>
                <w:iCs/>
                <w:sz w:val="36"/>
                <w:szCs w:val="36"/>
              </w:rPr>
            </w:pPr>
          </w:p>
          <w:p w14:paraId="08FDEDBE" w14:textId="0849EB7D" w:rsidR="009C44CF" w:rsidRPr="009C44CF" w:rsidRDefault="009C44CF" w:rsidP="009C44CF">
            <w:pPr>
              <w:jc w:val="both"/>
              <w:rPr>
                <w:rFonts w:ascii="Arial Narrow" w:hAnsi="Arial Narrow" w:cs="Arial"/>
                <w:sz w:val="36"/>
                <w:szCs w:val="36"/>
              </w:rPr>
            </w:pPr>
            <w:r w:rsidRPr="009C44CF">
              <w:rPr>
                <w:rFonts w:ascii="Arial Narrow" w:hAnsi="Arial Narrow" w:cs="Arial"/>
                <w:i/>
                <w:iCs/>
                <w:sz w:val="36"/>
                <w:szCs w:val="36"/>
              </w:rPr>
              <w:t>GT 5 – Ensinando a Transgredir: Educação, Liberdade e Afeto no Pensamento de bell hooks</w:t>
            </w:r>
          </w:p>
        </w:tc>
      </w:tr>
    </w:tbl>
    <w:p w14:paraId="5D7BAD3E" w14:textId="62D03395" w:rsidR="00A6527B" w:rsidRPr="003B0C34" w:rsidRDefault="00A6527B" w:rsidP="00A6527B">
      <w:pPr>
        <w:spacing w:after="0" w:line="240" w:lineRule="auto"/>
        <w:jc w:val="both"/>
        <w:rPr>
          <w:rFonts w:ascii="Arial Narrow" w:hAnsi="Arial Narrow" w:cs="Arial"/>
          <w:b/>
          <w:bCs/>
          <w:color w:val="C00000"/>
          <w:sz w:val="28"/>
          <w:szCs w:val="28"/>
        </w:rPr>
      </w:pPr>
      <w:r>
        <w:rPr>
          <w:rFonts w:ascii="Arial Narrow" w:hAnsi="Arial Narrow" w:cs="Arial"/>
          <w:sz w:val="40"/>
          <w:szCs w:val="40"/>
        </w:rPr>
        <w:t xml:space="preserve">* </w:t>
      </w:r>
      <w:r w:rsidRPr="003B0C34">
        <w:rPr>
          <w:rFonts w:ascii="Arial Narrow" w:hAnsi="Arial Narrow" w:cs="Arial"/>
          <w:sz w:val="28"/>
          <w:szCs w:val="28"/>
        </w:rPr>
        <w:t xml:space="preserve">SOBRE OS GT´S VEJA NA </w:t>
      </w:r>
      <w:r w:rsidRPr="003B0C34">
        <w:rPr>
          <w:rFonts w:ascii="Arial Narrow" w:hAnsi="Arial Narrow" w:cs="Arial"/>
          <w:b/>
          <w:bCs/>
          <w:color w:val="FF0000"/>
          <w:sz w:val="28"/>
          <w:szCs w:val="28"/>
        </w:rPr>
        <w:t>ABA</w:t>
      </w:r>
      <w:r w:rsidRPr="003B0C34">
        <w:rPr>
          <w:rFonts w:ascii="Arial Narrow" w:hAnsi="Arial Narrow" w:cs="Arial"/>
          <w:b/>
          <w:bCs/>
          <w:color w:val="FF0000"/>
          <w:sz w:val="28"/>
          <w:szCs w:val="28"/>
        </w:rPr>
        <w:t xml:space="preserve"> - </w:t>
      </w:r>
      <w:r w:rsidRPr="003B0C34">
        <w:rPr>
          <w:rFonts w:ascii="Arial Narrow" w:hAnsi="Arial Narrow" w:cs="Arial"/>
          <w:b/>
          <w:bCs/>
          <w:color w:val="C00000"/>
          <w:sz w:val="28"/>
          <w:szCs w:val="28"/>
        </w:rPr>
        <w:t>GRUPOS DE TRABALHOS (GT´s)</w:t>
      </w:r>
    </w:p>
    <w:p w14:paraId="700EF001" w14:textId="6CB21171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sz w:val="40"/>
          <w:szCs w:val="40"/>
        </w:rPr>
      </w:pPr>
    </w:p>
    <w:p w14:paraId="61887CAE" w14:textId="77777777" w:rsidR="00BE2A35" w:rsidRDefault="00BE2A35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45E11864" w14:textId="77777777" w:rsidR="009C44CF" w:rsidRDefault="009C44CF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081A5765" w14:textId="4E358B7D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lastRenderedPageBreak/>
        <w:t>2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>6</w:t>
      </w: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/11/2025 (</w:t>
      </w:r>
      <w:r>
        <w:rPr>
          <w:rFonts w:ascii="Arial Narrow" w:hAnsi="Arial Narrow" w:cs="Arial"/>
          <w:b/>
          <w:bCs/>
          <w:color w:val="C00000"/>
          <w:sz w:val="40"/>
          <w:szCs w:val="40"/>
        </w:rPr>
        <w:t>QUARTA</w:t>
      </w: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-FEIRA)</w:t>
      </w:r>
    </w:p>
    <w:p w14:paraId="75976912" w14:textId="77777777" w:rsidR="003160C1" w:rsidRPr="002E66FE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FF0000"/>
        </w:rPr>
      </w:pPr>
    </w:p>
    <w:p w14:paraId="4CA6DE42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>19h30 – 22h30</w:t>
      </w:r>
    </w:p>
    <w:p w14:paraId="38A97A98" w14:textId="77777777" w:rsidR="003160C1" w:rsidRPr="002E66FE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 xml:space="preserve">Palestrante: </w:t>
      </w:r>
      <w:r w:rsidRPr="002E66FE">
        <w:rPr>
          <w:rFonts w:ascii="Arial Narrow" w:eastAsia="Times New Roman" w:hAnsi="Arial Narrow" w:cs="Arial"/>
        </w:rPr>
        <w:t>Inácio Márcio de Jesus Fernando Jaquete (UEM)</w:t>
      </w:r>
    </w:p>
    <w:p w14:paraId="58D0F348" w14:textId="053D67BD" w:rsidR="003160C1" w:rsidRPr="003B0C34" w:rsidRDefault="003160C1" w:rsidP="003160C1">
      <w:pPr>
        <w:spacing w:after="0" w:line="360" w:lineRule="auto"/>
        <w:jc w:val="both"/>
        <w:rPr>
          <w:rFonts w:ascii="Arial Narrow" w:hAnsi="Arial Narrow" w:cs="Arial"/>
        </w:rPr>
      </w:pPr>
      <w:r w:rsidRPr="00B56C2B">
        <w:rPr>
          <w:rFonts w:ascii="Arial Narrow" w:hAnsi="Arial Narrow" w:cs="Arial"/>
          <w:b/>
          <w:bCs/>
        </w:rPr>
        <w:t xml:space="preserve">Lançamento do livro: </w:t>
      </w:r>
      <w:r w:rsidRPr="003B0C34">
        <w:rPr>
          <w:rFonts w:ascii="Arial Narrow" w:hAnsi="Arial Narrow" w:cs="Arial"/>
        </w:rPr>
        <w:t>História Pública com Anciãos Moçambicanos</w:t>
      </w:r>
      <w:r w:rsidR="004052D9" w:rsidRPr="003B0C34">
        <w:rPr>
          <w:rFonts w:ascii="Arial Narrow" w:hAnsi="Arial Narrow" w:cs="Arial"/>
        </w:rPr>
        <w:t xml:space="preserve"> na Interface com as Pinturas Rupestres de Chinhamapere.</w:t>
      </w:r>
    </w:p>
    <w:p w14:paraId="6311F7BB" w14:textId="77777777" w:rsidR="003160C1" w:rsidRPr="002E66FE" w:rsidRDefault="003160C1" w:rsidP="003160C1">
      <w:pPr>
        <w:spacing w:after="0" w:line="360" w:lineRule="auto"/>
        <w:rPr>
          <w:rFonts w:ascii="Arial Narrow" w:hAnsi="Arial Narrow" w:cs="Arial"/>
          <w:lang w:val="pt-PT"/>
        </w:rPr>
      </w:pPr>
      <w:r w:rsidRPr="002E66FE">
        <w:rPr>
          <w:rFonts w:ascii="Arial Narrow" w:hAnsi="Arial Narrow" w:cs="Arial"/>
          <w:b/>
          <w:bCs/>
          <w:lang w:val="pt-PT"/>
        </w:rPr>
        <w:t>Local:</w:t>
      </w:r>
      <w:r w:rsidRPr="002E66FE">
        <w:rPr>
          <w:rFonts w:ascii="Arial Narrow" w:hAnsi="Arial Narrow" w:cs="Arial"/>
          <w:lang w:val="pt-PT"/>
        </w:rPr>
        <w:t xml:space="preserve"> </w:t>
      </w:r>
      <w:r w:rsidRPr="00B56C2B">
        <w:rPr>
          <w:rFonts w:ascii="Arial Narrow" w:hAnsi="Arial Narrow" w:cs="Arial"/>
          <w:lang w:val="pt-PT"/>
        </w:rPr>
        <w:t>Anfiteatro da Universidade Estadual do Paraná</w:t>
      </w:r>
      <w:r w:rsidRPr="002E66FE">
        <w:rPr>
          <w:rFonts w:ascii="Arial Narrow" w:hAnsi="Arial Narrow" w:cs="Arial"/>
          <w:lang w:val="pt-PT"/>
        </w:rPr>
        <w:t xml:space="preserve"> (</w:t>
      </w:r>
      <w:r w:rsidRPr="002E66FE">
        <w:rPr>
          <w:rFonts w:ascii="Arial Narrow" w:hAnsi="Arial Narrow" w:cs="Arial"/>
        </w:rPr>
        <w:t xml:space="preserve">Av. Comendador Norberto Marcondes, 733 - Centro, Campo Mourão) </w:t>
      </w:r>
    </w:p>
    <w:p w14:paraId="4359B453" w14:textId="77777777" w:rsidR="003160C1" w:rsidRPr="002E66FE" w:rsidRDefault="003160C1" w:rsidP="003160C1">
      <w:pPr>
        <w:spacing w:after="0" w:line="240" w:lineRule="auto"/>
        <w:jc w:val="center"/>
        <w:rPr>
          <w:rFonts w:ascii="Arial Narrow" w:hAnsi="Arial Narrow" w:cs="Arial"/>
          <w:lang w:val="pt-PT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160C1" w:rsidRPr="002E66FE" w14:paraId="49C0352C" w14:textId="77777777" w:rsidTr="00007857">
        <w:trPr>
          <w:jc w:val="center"/>
        </w:trPr>
        <w:tc>
          <w:tcPr>
            <w:tcW w:w="4247" w:type="dxa"/>
          </w:tcPr>
          <w:p w14:paraId="6367A380" w14:textId="77777777" w:rsidR="003160C1" w:rsidRPr="002E66FE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0000"/>
              </w:rPr>
              <w:drawing>
                <wp:inline distT="0" distB="0" distL="0" distR="0" wp14:anchorId="5F767BB4" wp14:editId="5F7499E8">
                  <wp:extent cx="2287849" cy="2366137"/>
                  <wp:effectExtent l="0" t="0" r="0" b="0"/>
                  <wp:docPr id="129673539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735391" name="Imagem 129673539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816" cy="237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84D0E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 w:rsidRPr="002E66FE">
              <w:rPr>
                <w:rFonts w:ascii="Arial Narrow" w:eastAsia="Times New Roman" w:hAnsi="Arial Narrow" w:cs="Arial"/>
                <w:b/>
                <w:bCs/>
              </w:rPr>
              <w:t>Inácio Márcio de Jesus Fernando Jaquete (UEM)</w:t>
            </w:r>
          </w:p>
        </w:tc>
        <w:tc>
          <w:tcPr>
            <w:tcW w:w="4247" w:type="dxa"/>
          </w:tcPr>
          <w:p w14:paraId="65B0C69C" w14:textId="77777777" w:rsidR="003160C1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noProof/>
                <w:color w:val="FF0000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0000"/>
              </w:rPr>
              <w:drawing>
                <wp:inline distT="0" distB="0" distL="0" distR="0" wp14:anchorId="17413A3E" wp14:editId="3C6411A6">
                  <wp:extent cx="2136038" cy="2670046"/>
                  <wp:effectExtent l="0" t="0" r="0" b="0"/>
                  <wp:docPr id="178768446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684467" name="Imagem 178768446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191" cy="267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4C567" w14:textId="77777777" w:rsidR="003160C1" w:rsidRDefault="003160C1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30D5FA41" w14:textId="77777777" w:rsidR="003160C1" w:rsidRDefault="003160C1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5F4048EE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258F1C0B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1D431A36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75FCE136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43EFBBD1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63030146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22ECCF2E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106EC978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2B33EC5A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6C50ADB7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2E29C977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0FEA9BAB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033ADFC8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2EF6A88A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3D36718A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02A9AE35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315C81D9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0345DDB8" w14:textId="77777777" w:rsidR="003B0C34" w:rsidRDefault="003B0C34" w:rsidP="003160C1">
      <w:pPr>
        <w:spacing w:after="0" w:line="240" w:lineRule="auto"/>
        <w:rPr>
          <w:rFonts w:ascii="Arial Narrow" w:hAnsi="Arial Narrow" w:cs="Arial"/>
          <w:b/>
          <w:bCs/>
          <w:lang w:val="pt-PT"/>
        </w:rPr>
      </w:pPr>
    </w:p>
    <w:p w14:paraId="0A4EC3E6" w14:textId="77777777" w:rsidR="003160C1" w:rsidRPr="002E66FE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lastRenderedPageBreak/>
        <w:t>27/11/2025 (QUINTA-FEIRA)</w:t>
      </w:r>
    </w:p>
    <w:p w14:paraId="0ABE0076" w14:textId="77777777" w:rsidR="003160C1" w:rsidRDefault="003160C1" w:rsidP="003160C1">
      <w:pPr>
        <w:spacing w:after="0" w:line="360" w:lineRule="auto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>19h30 – 22h30</w:t>
      </w:r>
    </w:p>
    <w:p w14:paraId="387B1A9D" w14:textId="3112D6AA" w:rsidR="00A17E14" w:rsidRPr="002E66FE" w:rsidRDefault="00A17E14" w:rsidP="003160C1">
      <w:pPr>
        <w:spacing w:after="0" w:line="360" w:lineRule="auto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 xml:space="preserve">Apresentação Cultural: </w:t>
      </w:r>
      <w:r w:rsidR="003B0C34" w:rsidRPr="003B0C34">
        <w:rPr>
          <w:rFonts w:ascii="Arial Narrow" w:hAnsi="Arial Narrow" w:cs="Arial"/>
        </w:rPr>
        <w:t>Poeta loko apresenta: Mundo Guetho</w:t>
      </w:r>
    </w:p>
    <w:p w14:paraId="3624614B" w14:textId="77777777" w:rsidR="003160C1" w:rsidRPr="002E66FE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  <w:color w:val="C00000"/>
          <w:sz w:val="36"/>
          <w:szCs w:val="36"/>
        </w:rPr>
      </w:pPr>
      <w:r w:rsidRPr="002E66FE">
        <w:rPr>
          <w:rFonts w:ascii="Arial Narrow" w:hAnsi="Arial Narrow" w:cs="Arial"/>
          <w:b/>
          <w:bCs/>
        </w:rPr>
        <w:t xml:space="preserve">Palestrante: </w:t>
      </w:r>
      <w:r w:rsidRPr="002E66FE">
        <w:rPr>
          <w:rFonts w:ascii="Arial Narrow" w:eastAsia="Times New Roman" w:hAnsi="Arial Narrow" w:cs="Arial"/>
        </w:rPr>
        <w:t>Renato Freitas Luana Tolentino</w:t>
      </w:r>
    </w:p>
    <w:p w14:paraId="2CB55D74" w14:textId="77777777" w:rsidR="003160C1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</w:rPr>
      </w:pPr>
      <w:r w:rsidRPr="002E66FE">
        <w:rPr>
          <w:rFonts w:ascii="Arial Narrow" w:hAnsi="Arial Narrow" w:cs="Arial"/>
          <w:b/>
          <w:bCs/>
        </w:rPr>
        <w:t xml:space="preserve">Título: </w:t>
      </w:r>
      <w:r w:rsidRPr="00A17E14">
        <w:rPr>
          <w:rFonts w:ascii="Arial Narrow" w:hAnsi="Arial Narrow" w:cs="Arial"/>
        </w:rPr>
        <w:t>A Importância das Políticas de Ações Afirmativas e a Trajetória Como Estudante e Parlamentar Negro</w:t>
      </w:r>
    </w:p>
    <w:p w14:paraId="44CEF180" w14:textId="77777777" w:rsidR="003160C1" w:rsidRPr="0092548C" w:rsidRDefault="003160C1" w:rsidP="003160C1">
      <w:pPr>
        <w:spacing w:after="0" w:line="360" w:lineRule="auto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b/>
          <w:bCs/>
        </w:rPr>
        <w:t>Mediação:</w:t>
      </w:r>
      <w:r w:rsidRPr="0092548C">
        <w:rPr>
          <w:rFonts w:ascii="Arial Narrow" w:hAnsi="Arial Narrow" w:cs="Arial"/>
          <w:b/>
          <w:bCs/>
        </w:rPr>
        <w:t xml:space="preserve"> </w:t>
      </w:r>
      <w:r w:rsidRPr="0092548C">
        <w:rPr>
          <w:rFonts w:ascii="Arial Narrow" w:hAnsi="Arial Narrow" w:cs="Arial"/>
        </w:rPr>
        <w:t>Edwiges Maciel Franco</w:t>
      </w:r>
    </w:p>
    <w:p w14:paraId="2170D81F" w14:textId="77777777" w:rsidR="003B0C34" w:rsidRDefault="003160C1" w:rsidP="003160C1">
      <w:pPr>
        <w:spacing w:after="0" w:line="360" w:lineRule="auto"/>
        <w:rPr>
          <w:rFonts w:ascii="Arial Narrow" w:hAnsi="Arial Narrow" w:cs="Arial"/>
        </w:rPr>
      </w:pPr>
      <w:r w:rsidRPr="002E66FE">
        <w:rPr>
          <w:rFonts w:ascii="Arial Narrow" w:hAnsi="Arial Narrow" w:cs="Arial"/>
          <w:b/>
          <w:bCs/>
          <w:lang w:val="pt-PT"/>
        </w:rPr>
        <w:t>Local:</w:t>
      </w:r>
      <w:r w:rsidRPr="002E66FE">
        <w:rPr>
          <w:rFonts w:ascii="Arial Narrow" w:hAnsi="Arial Narrow" w:cs="Arial"/>
          <w:lang w:val="pt-PT"/>
        </w:rPr>
        <w:t xml:space="preserve"> </w:t>
      </w:r>
      <w:r w:rsidRPr="001C64EA">
        <w:rPr>
          <w:rFonts w:ascii="Arial Narrow" w:hAnsi="Arial Narrow" w:cs="Arial"/>
          <w:lang w:val="pt-PT"/>
        </w:rPr>
        <w:t>Anfiteatro da Universidade Estadual do Paraná</w:t>
      </w:r>
      <w:r w:rsidRPr="002E66FE">
        <w:rPr>
          <w:rFonts w:ascii="Arial Narrow" w:hAnsi="Arial Narrow" w:cs="Arial"/>
          <w:lang w:val="pt-PT"/>
        </w:rPr>
        <w:t xml:space="preserve"> (</w:t>
      </w:r>
      <w:r w:rsidRPr="002E66FE">
        <w:rPr>
          <w:rFonts w:ascii="Arial Narrow" w:hAnsi="Arial Narrow" w:cs="Arial"/>
        </w:rPr>
        <w:t>Av. Comendador Norberto Marcondes, 733 - Centro, Campo Mourão)</w:t>
      </w:r>
    </w:p>
    <w:p w14:paraId="71A5F2C2" w14:textId="77777777" w:rsidR="003B0C34" w:rsidRDefault="003B0C34" w:rsidP="003160C1">
      <w:pPr>
        <w:spacing w:after="0" w:line="360" w:lineRule="auto"/>
        <w:rPr>
          <w:rFonts w:ascii="Arial Narrow" w:hAnsi="Arial Narrow" w:cs="Arial"/>
        </w:rPr>
      </w:pPr>
    </w:p>
    <w:p w14:paraId="3D77EA3F" w14:textId="20AA5556" w:rsidR="003B0C34" w:rsidRDefault="003B0C34" w:rsidP="003160C1">
      <w:pPr>
        <w:spacing w:after="0" w:line="360" w:lineRule="auto"/>
        <w:rPr>
          <w:rFonts w:ascii="Arial Narrow" w:hAnsi="Arial Narrow" w:cs="Arial"/>
        </w:rPr>
      </w:pPr>
      <w:r w:rsidRPr="003B0C34">
        <w:rPr>
          <w:rFonts w:ascii="Arial Narrow" w:hAnsi="Arial Narrow" w:cs="Arial"/>
          <w:highlight w:val="yellow"/>
        </w:rPr>
        <w:t>INCLUIR FOTO E INFORMAÇÕES ABAIXO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3B0C34" w14:paraId="0EF5EBFE" w14:textId="77777777" w:rsidTr="003B0C34">
        <w:tc>
          <w:tcPr>
            <w:tcW w:w="8494" w:type="dxa"/>
          </w:tcPr>
          <w:p w14:paraId="36AC66F1" w14:textId="56B701FD" w:rsidR="003B0C34" w:rsidRDefault="003B0C34" w:rsidP="003B0C34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drawing>
                <wp:inline distT="0" distB="0" distL="0" distR="0" wp14:anchorId="45D43771" wp14:editId="230F37E6">
                  <wp:extent cx="2188083" cy="2985111"/>
                  <wp:effectExtent l="0" t="0" r="3175" b="6350"/>
                  <wp:docPr id="79214723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147231" name="Imagem 792147231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606" cy="2988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0C34" w14:paraId="29576375" w14:textId="77777777" w:rsidTr="003B0C34">
        <w:tc>
          <w:tcPr>
            <w:tcW w:w="8494" w:type="dxa"/>
          </w:tcPr>
          <w:p w14:paraId="0B6B2AD8" w14:textId="0F92AC80" w:rsidR="003B0C34" w:rsidRPr="003B0C34" w:rsidRDefault="003B0C34" w:rsidP="003B0C34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</w:rPr>
            </w:pPr>
            <w:r w:rsidRPr="003B0C34">
              <w:rPr>
                <w:rFonts w:ascii="Arial Narrow" w:hAnsi="Arial Narrow" w:cs="Arial"/>
                <w:b/>
                <w:bCs/>
              </w:rPr>
              <w:t xml:space="preserve">Apresentação Cultural: </w:t>
            </w:r>
            <w:r w:rsidRPr="003B0C34">
              <w:rPr>
                <w:rFonts w:ascii="Arial Narrow" w:hAnsi="Arial Narrow" w:cs="Arial"/>
                <w:b/>
                <w:bCs/>
              </w:rPr>
              <w:t>Poeta loko apresenta: Mundo Guetho</w:t>
            </w:r>
          </w:p>
        </w:tc>
      </w:tr>
    </w:tbl>
    <w:p w14:paraId="1FE77293" w14:textId="77777777" w:rsidR="003B0C34" w:rsidRDefault="003B0C34" w:rsidP="003160C1">
      <w:pPr>
        <w:spacing w:after="0" w:line="360" w:lineRule="auto"/>
        <w:rPr>
          <w:rFonts w:ascii="Arial Narrow" w:hAnsi="Arial Narrow" w:cs="Arial"/>
        </w:rPr>
      </w:pPr>
    </w:p>
    <w:p w14:paraId="394BBA86" w14:textId="2DF16A67" w:rsidR="003B0C34" w:rsidRPr="003B0C34" w:rsidRDefault="003B0C34" w:rsidP="003B0C34">
      <w:pPr>
        <w:spacing w:after="0" w:line="360" w:lineRule="auto"/>
        <w:jc w:val="both"/>
        <w:rPr>
          <w:rFonts w:ascii="Arial Narrow" w:hAnsi="Arial Narrow" w:cs="Arial"/>
        </w:rPr>
      </w:pPr>
      <w:r w:rsidRPr="003B0C34">
        <w:rPr>
          <w:rFonts w:ascii="Arial Narrow" w:hAnsi="Arial Narrow" w:cs="Arial"/>
        </w:rPr>
        <w:t>"Mundo Guetho" traz em cena uma performance musical da cultura de rua, mediante um estudo empírico sobre o que é viver nas periferias do Estado do Paraná, um lugar que é conhecido por sua violência e descaso. Com suas narrativas realistas, Poeta Loko contextualiza diversas histórias através de suas canções, com batidas fortes e bem elaboradas, principalmente no estilo Boombap, explorando com toda sua notoriedade de forma rítmica e poética percorrendo pelos atos da apresentação.</w:t>
      </w:r>
      <w:r>
        <w:rPr>
          <w:rFonts w:ascii="Arial Narrow" w:hAnsi="Arial Narrow" w:cs="Arial"/>
        </w:rPr>
        <w:t xml:space="preserve"> </w:t>
      </w:r>
      <w:r w:rsidRPr="003B0C34">
        <w:rPr>
          <w:rFonts w:ascii="Arial Narrow" w:hAnsi="Arial Narrow" w:cs="Arial"/>
        </w:rPr>
        <w:t xml:space="preserve">Poeta Loko busca resgatar a essência do </w:t>
      </w:r>
      <w:r w:rsidRPr="003B0C34">
        <w:rPr>
          <w:rFonts w:ascii="Arial Narrow" w:hAnsi="Arial Narrow" w:cs="Arial"/>
          <w:i/>
          <w:iCs/>
        </w:rPr>
        <w:t>old school</w:t>
      </w:r>
      <w:r w:rsidRPr="003B0C34">
        <w:rPr>
          <w:rFonts w:ascii="Arial Narrow" w:hAnsi="Arial Narrow" w:cs="Arial"/>
        </w:rPr>
        <w:t xml:space="preserve"> e dos 4 elementos da cultura Hip Hop e apresenta o quinto, o conhecimento. Toda a experiência desse artista (pioneiro do movimento Hip Hop na cidade de Campo Mourão) e a sintonia entre suas performances, levam </w:t>
      </w:r>
      <w:r w:rsidRPr="003B0C34">
        <w:rPr>
          <w:rFonts w:ascii="Arial Narrow" w:hAnsi="Arial Narrow" w:cs="Arial"/>
        </w:rPr>
        <w:lastRenderedPageBreak/>
        <w:t>suas músicas ao imaginário do público, sendo a ponte para a imersão na arte e visão do universo que os cerca. Transitando entre referências, enérgicas atuações e momentos de reflexão profunda, buscando um equilíbrio entre o material e o espiritual; falando sobre a vida de uma forma inspiradora, contestando temáticas negligenciadas e ou esquecidas, transportando o público para o universo “Mundo Guetho” !</w:t>
      </w:r>
    </w:p>
    <w:p w14:paraId="54F7D37B" w14:textId="77777777" w:rsidR="003B0C34" w:rsidRDefault="003B0C34" w:rsidP="003160C1">
      <w:pPr>
        <w:spacing w:after="0" w:line="360" w:lineRule="auto"/>
        <w:rPr>
          <w:rFonts w:ascii="Arial Narrow" w:hAnsi="Arial Narrow" w:cs="Arial"/>
        </w:rPr>
      </w:pPr>
    </w:p>
    <w:p w14:paraId="54A58D81" w14:textId="4890695B" w:rsidR="003B0C34" w:rsidRDefault="003B0C34" w:rsidP="003B0C34">
      <w:pPr>
        <w:spacing w:after="0" w:line="240" w:lineRule="auto"/>
        <w:jc w:val="both"/>
        <w:rPr>
          <w:rFonts w:ascii="Arial Narrow" w:hAnsi="Arial Narrow" w:cs="Arial"/>
        </w:rPr>
      </w:pPr>
      <w:r w:rsidRPr="003B0C34">
        <w:rPr>
          <w:rFonts w:ascii="Arial Narrow" w:hAnsi="Arial Narrow" w:cs="Arial"/>
          <w:b/>
          <w:bCs/>
          <w:highlight w:val="yellow"/>
        </w:rPr>
        <w:t>(INCLUIR ESSA INFORMAÇÃO)</w:t>
      </w:r>
      <w:r>
        <w:rPr>
          <w:rFonts w:ascii="Arial Narrow" w:hAnsi="Arial Narrow" w:cs="Arial"/>
          <w:b/>
          <w:bCs/>
        </w:rPr>
        <w:t xml:space="preserve"> Às 20h – Palestra - </w:t>
      </w:r>
      <w:r w:rsidRPr="00A17E14">
        <w:rPr>
          <w:rFonts w:ascii="Arial Narrow" w:hAnsi="Arial Narrow" w:cs="Arial"/>
        </w:rPr>
        <w:t>A Importância das Políticas de Ações Afirmativas e a Trajetória Como Estudante e Parlamentar Negro</w:t>
      </w:r>
    </w:p>
    <w:p w14:paraId="70831D51" w14:textId="77777777" w:rsidR="003B0C34" w:rsidRDefault="003B0C34" w:rsidP="003B0C34">
      <w:pPr>
        <w:spacing w:after="0" w:line="240" w:lineRule="auto"/>
        <w:jc w:val="both"/>
        <w:rPr>
          <w:rFonts w:ascii="Arial Narrow" w:hAnsi="Arial Narrow" w:cs="Arial"/>
          <w:b/>
          <w:bCs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3279"/>
      </w:tblGrid>
      <w:tr w:rsidR="003160C1" w:rsidRPr="002E66FE" w14:paraId="6207F36E" w14:textId="77777777" w:rsidTr="003B0C34">
        <w:trPr>
          <w:jc w:val="center"/>
        </w:trPr>
        <w:tc>
          <w:tcPr>
            <w:tcW w:w="5215" w:type="dxa"/>
          </w:tcPr>
          <w:p w14:paraId="755A8A6D" w14:textId="77777777" w:rsidR="003B0C34" w:rsidRPr="002E66FE" w:rsidRDefault="003B0C34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</w:p>
          <w:p w14:paraId="6F7BF7C8" w14:textId="77777777" w:rsidR="003160C1" w:rsidRPr="002E66FE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0000"/>
              </w:rPr>
              <w:drawing>
                <wp:inline distT="0" distB="0" distL="0" distR="0" wp14:anchorId="6605DED3" wp14:editId="2B6005E0">
                  <wp:extent cx="2867558" cy="2578598"/>
                  <wp:effectExtent l="0" t="0" r="0" b="0"/>
                  <wp:docPr id="1478882190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882190" name="Imagem 1478882190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61" r="4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94" cy="258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DDA0AE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 w:rsidRPr="002E66FE">
              <w:rPr>
                <w:rFonts w:ascii="Arial Narrow" w:eastAsia="Times New Roman" w:hAnsi="Arial Narrow" w:cs="Arial"/>
                <w:b/>
                <w:bCs/>
              </w:rPr>
              <w:t>Renato Freitas Luana Tolentino</w:t>
            </w:r>
          </w:p>
        </w:tc>
        <w:tc>
          <w:tcPr>
            <w:tcW w:w="3279" w:type="dxa"/>
          </w:tcPr>
          <w:p w14:paraId="2E69F1C7" w14:textId="77777777" w:rsidR="003160C1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</w:p>
          <w:p w14:paraId="316D2C79" w14:textId="77777777" w:rsidR="003160C1" w:rsidRDefault="003160C1" w:rsidP="00007857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0000"/>
              </w:rPr>
              <w:drawing>
                <wp:inline distT="0" distB="0" distL="0" distR="0" wp14:anchorId="29307010" wp14:editId="4247E0D1">
                  <wp:extent cx="1856736" cy="2522881"/>
                  <wp:effectExtent l="0" t="0" r="0" b="0"/>
                  <wp:docPr id="1824022895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022895" name="Imagem 182402289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67" cy="253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FEBE2" w14:textId="77777777" w:rsidR="003160C1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3160C1">
              <w:rPr>
                <w:rFonts w:ascii="Arial Narrow" w:hAnsi="Arial Narrow" w:cs="Arial"/>
                <w:b/>
                <w:bCs/>
                <w:sz w:val="22"/>
                <w:szCs w:val="22"/>
              </w:rPr>
              <w:t>Mediação: Edwiges Maciel Franco</w:t>
            </w:r>
          </w:p>
          <w:p w14:paraId="49191358" w14:textId="77777777" w:rsidR="003160C1" w:rsidRPr="002E66FE" w:rsidRDefault="003160C1" w:rsidP="00007857">
            <w:pPr>
              <w:jc w:val="center"/>
              <w:rPr>
                <w:rFonts w:ascii="Arial Narrow" w:hAnsi="Arial Narrow" w:cs="Arial"/>
                <w:b/>
                <w:bCs/>
                <w:color w:val="FF0000"/>
              </w:rPr>
            </w:pPr>
            <w:r w:rsidRPr="003160C1">
              <w:rPr>
                <w:rFonts w:ascii="Arial Narrow" w:hAnsi="Arial Narrow" w:cs="Arial"/>
                <w:b/>
                <w:bCs/>
                <w:sz w:val="22"/>
                <w:szCs w:val="22"/>
              </w:rPr>
              <w:t>Graduanda do curso de História</w:t>
            </w:r>
          </w:p>
        </w:tc>
      </w:tr>
    </w:tbl>
    <w:p w14:paraId="6612A258" w14:textId="77777777" w:rsidR="003160C1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  <w:lang w:val="pt"/>
        </w:rPr>
      </w:pPr>
    </w:p>
    <w:p w14:paraId="73EAEC92" w14:textId="77777777" w:rsidR="003160C1" w:rsidRDefault="003160C1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0580E24F" w14:textId="77777777" w:rsidR="00A17E14" w:rsidRDefault="00A17E14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2C885AE9" w14:textId="77777777" w:rsidR="00A17E14" w:rsidRDefault="00A17E14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5A152497" w14:textId="77777777" w:rsidR="00A17E14" w:rsidRDefault="00A17E14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21ED1601" w14:textId="68C09363" w:rsidR="003B0C34" w:rsidRDefault="003B0C34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6CA4BC39" w14:textId="77777777" w:rsidR="00A17E14" w:rsidRDefault="00A17E14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5201D8A7" w14:textId="77777777" w:rsidR="00A17E14" w:rsidRDefault="00A17E14" w:rsidP="003160C1">
      <w:pPr>
        <w:spacing w:after="0" w:line="360" w:lineRule="auto"/>
        <w:jc w:val="center"/>
        <w:rPr>
          <w:rFonts w:ascii="Arial Narrow" w:hAnsi="Arial Narrow" w:cs="Arial"/>
          <w:b/>
          <w:bCs/>
          <w:color w:val="C00000"/>
          <w:sz w:val="40"/>
          <w:szCs w:val="40"/>
        </w:rPr>
      </w:pPr>
    </w:p>
    <w:p w14:paraId="7D92094B" w14:textId="194FBCEB" w:rsidR="003160C1" w:rsidRDefault="003B0C34" w:rsidP="003160C1">
      <w:pPr>
        <w:spacing w:after="0" w:line="360" w:lineRule="auto"/>
        <w:jc w:val="center"/>
        <w:rPr>
          <w:rFonts w:ascii="Arial Narrow" w:hAnsi="Arial Narrow" w:cs="Arial"/>
          <w:b/>
          <w:bCs/>
          <w:lang w:val="pt"/>
        </w:rPr>
      </w:pPr>
      <w:r w:rsidRPr="003B0C34"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lastRenderedPageBreak/>
        <w:t>(INCLUIR TUDO</w:t>
      </w:r>
      <w:r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t>-FOTOS E INFORMAÇÕES</w:t>
      </w:r>
      <w:r w:rsidRPr="003B0C34">
        <w:rPr>
          <w:rFonts w:ascii="Arial Narrow" w:hAnsi="Arial Narrow" w:cs="Arial"/>
          <w:b/>
          <w:bCs/>
          <w:color w:val="C00000"/>
          <w:sz w:val="40"/>
          <w:szCs w:val="40"/>
          <w:highlight w:val="yellow"/>
        </w:rPr>
        <w:t>)</w:t>
      </w:r>
      <w:r w:rsidR="003160C1"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2</w:t>
      </w:r>
      <w:r w:rsidR="003160C1">
        <w:rPr>
          <w:rFonts w:ascii="Arial Narrow" w:hAnsi="Arial Narrow" w:cs="Arial"/>
          <w:b/>
          <w:bCs/>
          <w:color w:val="C00000"/>
          <w:sz w:val="40"/>
          <w:szCs w:val="40"/>
        </w:rPr>
        <w:t>8</w:t>
      </w:r>
      <w:r w:rsidR="003160C1"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/11/2025 (</w:t>
      </w:r>
      <w:r w:rsidR="003160C1">
        <w:rPr>
          <w:rFonts w:ascii="Arial Narrow" w:hAnsi="Arial Narrow" w:cs="Arial"/>
          <w:b/>
          <w:bCs/>
          <w:color w:val="C00000"/>
          <w:sz w:val="40"/>
          <w:szCs w:val="40"/>
        </w:rPr>
        <w:t>SEXTA</w:t>
      </w:r>
      <w:r w:rsidR="003160C1" w:rsidRPr="002E66FE">
        <w:rPr>
          <w:rFonts w:ascii="Arial Narrow" w:hAnsi="Arial Narrow" w:cs="Arial"/>
          <w:b/>
          <w:bCs/>
          <w:color w:val="C00000"/>
          <w:sz w:val="40"/>
          <w:szCs w:val="40"/>
        </w:rPr>
        <w:t>-FEIRA)</w:t>
      </w:r>
    </w:p>
    <w:p w14:paraId="667B7842" w14:textId="77777777" w:rsidR="003160C1" w:rsidRDefault="003160C1" w:rsidP="003160C1">
      <w:pPr>
        <w:spacing w:after="0" w:line="360" w:lineRule="auto"/>
        <w:jc w:val="both"/>
        <w:rPr>
          <w:rFonts w:ascii="Arial Narrow" w:hAnsi="Arial Narrow" w:cs="Arial"/>
          <w:b/>
          <w:bCs/>
          <w:lang w:val="pt"/>
        </w:rPr>
      </w:pPr>
    </w:p>
    <w:p w14:paraId="2FCDFF3A" w14:textId="30266AB7" w:rsidR="00A17E14" w:rsidRPr="00A17E14" w:rsidRDefault="00A17E14" w:rsidP="00A17E14">
      <w:pPr>
        <w:spacing w:after="0" w:line="360" w:lineRule="auto"/>
        <w:jc w:val="both"/>
        <w:rPr>
          <w:rFonts w:ascii="Arial Narrow" w:hAnsi="Arial Narrow" w:cs="Arial"/>
          <w:color w:val="C00000"/>
          <w:sz w:val="36"/>
          <w:szCs w:val="36"/>
        </w:rPr>
      </w:pPr>
      <w:r w:rsidRPr="002E66FE">
        <w:rPr>
          <w:rFonts w:ascii="Arial Narrow" w:hAnsi="Arial Narrow" w:cs="Arial"/>
          <w:b/>
          <w:bCs/>
        </w:rPr>
        <w:t>Palestrante</w:t>
      </w:r>
      <w:r>
        <w:rPr>
          <w:rFonts w:ascii="Arial Narrow" w:hAnsi="Arial Narrow" w:cs="Arial"/>
          <w:b/>
          <w:bCs/>
        </w:rPr>
        <w:t>s</w:t>
      </w:r>
      <w:r w:rsidRPr="002E66FE">
        <w:rPr>
          <w:rFonts w:ascii="Arial Narrow" w:hAnsi="Arial Narrow" w:cs="Arial"/>
          <w:b/>
          <w:bCs/>
        </w:rPr>
        <w:t xml:space="preserve">: </w:t>
      </w:r>
      <w:r w:rsidRPr="00A17E14">
        <w:rPr>
          <w:rFonts w:ascii="Arial Narrow" w:eastAsia="Times New Roman" w:hAnsi="Arial Narrow" w:cs="Arial"/>
        </w:rPr>
        <w:t>Pedro Ducatti Guedes; Gabriel Henrique de Souza; Vitor Hugo da Cruz</w:t>
      </w:r>
    </w:p>
    <w:p w14:paraId="48745479" w14:textId="4F78CD48" w:rsidR="00A17E14" w:rsidRDefault="00A17E14" w:rsidP="00A17E14">
      <w:pPr>
        <w:spacing w:after="0" w:line="360" w:lineRule="auto"/>
        <w:jc w:val="both"/>
        <w:rPr>
          <w:rFonts w:ascii="Arial Narrow" w:hAnsi="Arial Narrow" w:cs="Arial"/>
        </w:rPr>
      </w:pPr>
      <w:r w:rsidRPr="002E66FE">
        <w:rPr>
          <w:rFonts w:ascii="Arial Narrow" w:hAnsi="Arial Narrow" w:cs="Arial"/>
          <w:b/>
          <w:bCs/>
        </w:rPr>
        <w:t xml:space="preserve">Título: </w:t>
      </w:r>
      <w:r w:rsidRPr="00A17E14">
        <w:rPr>
          <w:rFonts w:ascii="Arial Narrow" w:hAnsi="Arial Narrow" w:cs="Arial"/>
        </w:rPr>
        <w:t>Ancestralidades Ovimbundu: possibilidades de diálogos com a África por meio de histórias em quadrinhos</w:t>
      </w:r>
    </w:p>
    <w:p w14:paraId="67B67F17" w14:textId="77777777" w:rsidR="00A17E14" w:rsidRPr="002E66FE" w:rsidRDefault="00A17E14" w:rsidP="00A17E14">
      <w:pPr>
        <w:spacing w:after="0" w:line="360" w:lineRule="auto"/>
        <w:rPr>
          <w:rFonts w:ascii="Arial Narrow" w:hAnsi="Arial Narrow" w:cs="Arial"/>
          <w:lang w:val="pt-PT"/>
        </w:rPr>
      </w:pPr>
      <w:r w:rsidRPr="002E66FE">
        <w:rPr>
          <w:rFonts w:ascii="Arial Narrow" w:hAnsi="Arial Narrow" w:cs="Arial"/>
          <w:b/>
          <w:bCs/>
          <w:lang w:val="pt-PT"/>
        </w:rPr>
        <w:t>Local:</w:t>
      </w:r>
      <w:r w:rsidRPr="002E66FE">
        <w:rPr>
          <w:rFonts w:ascii="Arial Narrow" w:hAnsi="Arial Narrow" w:cs="Arial"/>
          <w:lang w:val="pt-PT"/>
        </w:rPr>
        <w:t xml:space="preserve"> </w:t>
      </w:r>
      <w:r w:rsidRPr="001C64EA">
        <w:rPr>
          <w:rFonts w:ascii="Arial Narrow" w:hAnsi="Arial Narrow" w:cs="Arial"/>
          <w:lang w:val="pt-PT"/>
        </w:rPr>
        <w:t>Anfiteatro da Universidade Estadual do Paraná</w:t>
      </w:r>
      <w:r w:rsidRPr="002E66FE">
        <w:rPr>
          <w:rFonts w:ascii="Arial Narrow" w:hAnsi="Arial Narrow" w:cs="Arial"/>
          <w:lang w:val="pt-PT"/>
        </w:rPr>
        <w:t xml:space="preserve"> (</w:t>
      </w:r>
      <w:r w:rsidRPr="002E66FE">
        <w:rPr>
          <w:rFonts w:ascii="Arial Narrow" w:hAnsi="Arial Narrow" w:cs="Arial"/>
        </w:rPr>
        <w:t xml:space="preserve">Av. Comendador Norberto Marcondes, 733 - Centro, Campo Mourão) </w:t>
      </w:r>
    </w:p>
    <w:p w14:paraId="18EAFAFC" w14:textId="77777777" w:rsidR="00A17E14" w:rsidRDefault="00A17E14" w:rsidP="00A17E14">
      <w:pPr>
        <w:spacing w:after="0" w:line="360" w:lineRule="auto"/>
        <w:jc w:val="both"/>
        <w:rPr>
          <w:rFonts w:ascii="Arial Narrow" w:hAnsi="Arial Narrow" w:cs="Arial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9"/>
        <w:gridCol w:w="3107"/>
        <w:gridCol w:w="2678"/>
      </w:tblGrid>
      <w:tr w:rsidR="00A17E14" w14:paraId="264D968E" w14:textId="77777777" w:rsidTr="00A17E14">
        <w:tc>
          <w:tcPr>
            <w:tcW w:w="2831" w:type="dxa"/>
          </w:tcPr>
          <w:p w14:paraId="17A7963D" w14:textId="77777777" w:rsidR="00A17E14" w:rsidRDefault="00A17E14" w:rsidP="00A17E14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  <w:bCs/>
                <w:noProof/>
                <w:color w:val="FF0000"/>
                <w:sz w:val="50"/>
                <w:szCs w:val="50"/>
              </w:rPr>
              <w:drawing>
                <wp:inline distT="0" distB="0" distL="0" distR="0" wp14:anchorId="73AA6D4B" wp14:editId="3194CA43">
                  <wp:extent cx="1480223" cy="1447058"/>
                  <wp:effectExtent l="0" t="0" r="5715" b="1270"/>
                  <wp:docPr id="151672668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6726688" name="Imagem 1516726688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0" r="12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431" cy="145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5FCBA7" w14:textId="01BE114D" w:rsidR="00A17E14" w:rsidRDefault="00A17E14" w:rsidP="00A17E14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831" w:type="dxa"/>
          </w:tcPr>
          <w:p w14:paraId="2014A1D5" w14:textId="5D3D67CB" w:rsidR="00A17E14" w:rsidRDefault="00A17E14" w:rsidP="00A17E14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drawing>
                <wp:inline distT="0" distB="0" distL="0" distR="0" wp14:anchorId="17C3B9CE" wp14:editId="3101EAAD">
                  <wp:extent cx="1835785" cy="1965278"/>
                  <wp:effectExtent l="0" t="0" r="0" b="0"/>
                  <wp:docPr id="14996186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61861" name="Imagem 14996186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1" t="18008" r="11436" b="17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151" cy="19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14:paraId="52912BE3" w14:textId="0CA5942D" w:rsidR="00A17E14" w:rsidRDefault="00A17E14" w:rsidP="00A17E14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</w:rPr>
              <w:drawing>
                <wp:inline distT="0" distB="0" distL="0" distR="0" wp14:anchorId="473244CF" wp14:editId="0A2AEA02">
                  <wp:extent cx="1419367" cy="1944090"/>
                  <wp:effectExtent l="0" t="0" r="0" b="0"/>
                  <wp:docPr id="54704115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041153" name="Imagem 547041153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9" t="29024" r="25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09" cy="1971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E14" w14:paraId="6D7D80BA" w14:textId="77777777" w:rsidTr="00A17E14">
        <w:tc>
          <w:tcPr>
            <w:tcW w:w="2831" w:type="dxa"/>
          </w:tcPr>
          <w:p w14:paraId="09959F6E" w14:textId="771B7A39" w:rsidR="00A17E14" w:rsidRDefault="00A17E14" w:rsidP="00A17E14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 w:rsidRPr="00A17E14">
              <w:rPr>
                <w:rFonts w:ascii="Arial Narrow" w:hAnsi="Arial Narrow" w:cs="Arial"/>
                <w:b/>
                <w:bCs/>
              </w:rPr>
              <w:t>Pedro Ducatti Guedes</w:t>
            </w:r>
          </w:p>
        </w:tc>
        <w:tc>
          <w:tcPr>
            <w:tcW w:w="2831" w:type="dxa"/>
          </w:tcPr>
          <w:p w14:paraId="4C11EA45" w14:textId="7F4EA25D" w:rsidR="00A17E14" w:rsidRDefault="00A17E14" w:rsidP="00A17E14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 w:rsidRPr="00A17E14">
              <w:rPr>
                <w:rFonts w:ascii="Arial Narrow" w:hAnsi="Arial Narrow" w:cs="Arial"/>
                <w:b/>
                <w:bCs/>
              </w:rPr>
              <w:t>Gabriel Henrique de Souza</w:t>
            </w:r>
          </w:p>
        </w:tc>
        <w:tc>
          <w:tcPr>
            <w:tcW w:w="2832" w:type="dxa"/>
          </w:tcPr>
          <w:p w14:paraId="66553274" w14:textId="05538AE9" w:rsidR="00A17E14" w:rsidRDefault="00A17E14" w:rsidP="00A17E14">
            <w:pPr>
              <w:spacing w:line="360" w:lineRule="auto"/>
              <w:jc w:val="center"/>
              <w:rPr>
                <w:rFonts w:ascii="Arial Narrow" w:hAnsi="Arial Narrow" w:cs="Arial"/>
              </w:rPr>
            </w:pPr>
            <w:r w:rsidRPr="00A17E14">
              <w:rPr>
                <w:rFonts w:ascii="Arial Narrow" w:hAnsi="Arial Narrow" w:cs="Arial"/>
                <w:b/>
                <w:bCs/>
              </w:rPr>
              <w:t>Vitor Hugo da Cruz</w:t>
            </w:r>
          </w:p>
        </w:tc>
      </w:tr>
    </w:tbl>
    <w:p w14:paraId="6D880F8D" w14:textId="77777777" w:rsidR="00A17E14" w:rsidRDefault="00A17E14" w:rsidP="00A17E14">
      <w:pPr>
        <w:spacing w:after="0" w:line="360" w:lineRule="auto"/>
        <w:jc w:val="both"/>
        <w:rPr>
          <w:rFonts w:ascii="Arial Narrow" w:hAnsi="Arial Narrow" w:cs="Arial"/>
        </w:rPr>
      </w:pPr>
    </w:p>
    <w:p w14:paraId="40C86359" w14:textId="458B3FA5" w:rsidR="00A17E14" w:rsidRDefault="00A17E14" w:rsidP="00A17E14">
      <w:pPr>
        <w:spacing w:after="0" w:line="360" w:lineRule="auto"/>
        <w:jc w:val="both"/>
        <w:rPr>
          <w:rFonts w:ascii="Arial Narrow" w:hAnsi="Arial Narrow" w:cs="Arial"/>
          <w:b/>
          <w:bCs/>
          <w:color w:val="FF0000"/>
          <w:sz w:val="50"/>
          <w:szCs w:val="50"/>
        </w:rPr>
      </w:pPr>
    </w:p>
    <w:p w14:paraId="47D2F1A3" w14:textId="77777777" w:rsidR="00A17E14" w:rsidRDefault="00A17E14" w:rsidP="00A17E14">
      <w:pPr>
        <w:spacing w:after="0" w:line="360" w:lineRule="auto"/>
        <w:jc w:val="both"/>
        <w:rPr>
          <w:rFonts w:ascii="Arial Narrow" w:hAnsi="Arial Narrow" w:cs="Arial"/>
          <w:b/>
          <w:bCs/>
          <w:color w:val="FF0000"/>
          <w:sz w:val="50"/>
          <w:szCs w:val="50"/>
        </w:rPr>
      </w:pPr>
    </w:p>
    <w:p w14:paraId="6DF8228B" w14:textId="77777777" w:rsidR="00A17E14" w:rsidRDefault="00A17E14" w:rsidP="00A17E14">
      <w:pPr>
        <w:spacing w:after="0" w:line="360" w:lineRule="auto"/>
        <w:jc w:val="both"/>
        <w:rPr>
          <w:rFonts w:ascii="Arial Narrow" w:hAnsi="Arial Narrow" w:cs="Arial"/>
          <w:b/>
          <w:bCs/>
          <w:color w:val="FF0000"/>
          <w:sz w:val="50"/>
          <w:szCs w:val="50"/>
        </w:rPr>
      </w:pPr>
    </w:p>
    <w:p w14:paraId="5F8677ED" w14:textId="77777777" w:rsidR="00A17E14" w:rsidRDefault="00A17E14" w:rsidP="00A17E14">
      <w:pPr>
        <w:spacing w:after="0" w:line="360" w:lineRule="auto"/>
        <w:jc w:val="both"/>
        <w:rPr>
          <w:rFonts w:ascii="Arial Narrow" w:hAnsi="Arial Narrow" w:cs="Arial"/>
          <w:b/>
          <w:bCs/>
          <w:color w:val="FF0000"/>
          <w:sz w:val="50"/>
          <w:szCs w:val="50"/>
        </w:rPr>
      </w:pPr>
    </w:p>
    <w:p w14:paraId="3C93F79B" w14:textId="77777777" w:rsidR="00A17E14" w:rsidRDefault="00A17E14" w:rsidP="00A17E14">
      <w:pPr>
        <w:spacing w:after="0" w:line="360" w:lineRule="auto"/>
        <w:jc w:val="both"/>
        <w:rPr>
          <w:rFonts w:ascii="Arial Narrow" w:hAnsi="Arial Narrow" w:cs="Arial"/>
          <w:b/>
          <w:bCs/>
          <w:color w:val="FF0000"/>
          <w:sz w:val="50"/>
          <w:szCs w:val="50"/>
        </w:rPr>
      </w:pPr>
    </w:p>
    <w:p w14:paraId="6712A8F8" w14:textId="77777777" w:rsidR="00A17E14" w:rsidRDefault="00A17E14" w:rsidP="00A17E14">
      <w:pPr>
        <w:spacing w:after="0" w:line="360" w:lineRule="auto"/>
        <w:jc w:val="both"/>
        <w:rPr>
          <w:rFonts w:ascii="Arial Narrow" w:hAnsi="Arial Narrow" w:cs="Arial"/>
          <w:b/>
          <w:bCs/>
          <w:color w:val="FF0000"/>
          <w:sz w:val="50"/>
          <w:szCs w:val="50"/>
        </w:rPr>
      </w:pPr>
    </w:p>
    <w:p w14:paraId="788242F6" w14:textId="109AA5DC" w:rsidR="008F274C" w:rsidRDefault="002E77DB" w:rsidP="006921B3">
      <w:pPr>
        <w:spacing w:after="0" w:line="360" w:lineRule="auto"/>
        <w:rPr>
          <w:rFonts w:ascii="Arial Narrow" w:hAnsi="Arial Narrow" w:cs="Arial"/>
          <w:b/>
          <w:bCs/>
          <w:color w:val="FF0000"/>
          <w:sz w:val="50"/>
          <w:szCs w:val="50"/>
        </w:rPr>
      </w:pPr>
      <w:r w:rsidRPr="002E66FE">
        <w:rPr>
          <w:rFonts w:ascii="Arial Narrow" w:hAnsi="Arial Narrow" w:cs="Arial"/>
          <w:b/>
          <w:bCs/>
          <w:color w:val="FF0000"/>
          <w:sz w:val="50"/>
          <w:szCs w:val="50"/>
        </w:rPr>
        <w:lastRenderedPageBreak/>
        <w:t>(ABA</w:t>
      </w:r>
      <w:r w:rsidR="008F274C">
        <w:rPr>
          <w:rFonts w:ascii="Arial Narrow" w:hAnsi="Arial Narrow" w:cs="Arial"/>
          <w:b/>
          <w:bCs/>
          <w:color w:val="FF0000"/>
          <w:sz w:val="50"/>
          <w:szCs w:val="50"/>
        </w:rPr>
        <w:t>)</w:t>
      </w:r>
    </w:p>
    <w:p w14:paraId="7F5FF791" w14:textId="40313F47" w:rsidR="002E77DB" w:rsidRPr="006921B3" w:rsidRDefault="002E77DB" w:rsidP="008F274C">
      <w:pPr>
        <w:spacing w:after="0" w:line="360" w:lineRule="auto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6921B3">
        <w:rPr>
          <w:rFonts w:ascii="Arial Narrow" w:hAnsi="Arial Narrow" w:cs="Arial"/>
          <w:b/>
          <w:bCs/>
          <w:color w:val="C00000"/>
          <w:sz w:val="40"/>
          <w:szCs w:val="40"/>
        </w:rPr>
        <w:t>INSCRIÇÕES</w:t>
      </w:r>
    </w:p>
    <w:p w14:paraId="249D5225" w14:textId="77777777" w:rsidR="002E77DB" w:rsidRDefault="002E77DB" w:rsidP="002E77DB">
      <w:pPr>
        <w:spacing w:after="0" w:line="360" w:lineRule="auto"/>
        <w:jc w:val="center"/>
        <w:rPr>
          <w:rFonts w:ascii="Arial Narrow" w:hAnsi="Arial Narrow" w:cs="Arial"/>
          <w:b/>
          <w:bCs/>
          <w:sz w:val="40"/>
          <w:szCs w:val="40"/>
        </w:rPr>
      </w:pPr>
      <w:r w:rsidRPr="002E66FE">
        <w:rPr>
          <w:rFonts w:ascii="Arial Narrow" w:hAnsi="Arial Narrow" w:cs="Arial"/>
          <w:b/>
          <w:bCs/>
          <w:sz w:val="40"/>
          <w:szCs w:val="40"/>
        </w:rPr>
        <w:t>Importante: as inscrições são gratuitas.</w:t>
      </w:r>
    </w:p>
    <w:p w14:paraId="4481F4C8" w14:textId="7D858380" w:rsidR="00B85A24" w:rsidRPr="00CC7806" w:rsidRDefault="00B85A24" w:rsidP="002E77DB">
      <w:pPr>
        <w:spacing w:after="0" w:line="360" w:lineRule="auto"/>
        <w:jc w:val="center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  <w:sz w:val="40"/>
          <w:szCs w:val="40"/>
        </w:rPr>
        <w:t xml:space="preserve">Formulário para </w:t>
      </w:r>
      <w:r w:rsidR="00CC7806">
        <w:rPr>
          <w:rFonts w:ascii="Arial Narrow" w:hAnsi="Arial Narrow" w:cs="Arial"/>
          <w:b/>
          <w:bCs/>
          <w:sz w:val="40"/>
          <w:szCs w:val="40"/>
        </w:rPr>
        <w:t xml:space="preserve">as </w:t>
      </w:r>
      <w:r>
        <w:rPr>
          <w:rFonts w:ascii="Arial Narrow" w:hAnsi="Arial Narrow" w:cs="Arial"/>
          <w:b/>
          <w:bCs/>
          <w:sz w:val="40"/>
          <w:szCs w:val="40"/>
        </w:rPr>
        <w:t xml:space="preserve">inscrições: </w:t>
      </w:r>
      <w:hyperlink r:id="rId21" w:history="1">
        <w:r w:rsidR="00CC7806" w:rsidRPr="00CC7806">
          <w:rPr>
            <w:rStyle w:val="Hyperlink"/>
            <w:rFonts w:ascii="Arial Narrow" w:hAnsi="Arial Narrow" w:cs="Arial"/>
            <w:b/>
            <w:bCs/>
          </w:rPr>
          <w:t>https://docs.google.com/forms/d/e/1FAIpQLSccKoM9J8GlS01FLQeerZV4PI63QMBjGcnRl6qEzuravKXwhA/viewform?usp=sharing&amp;ouid=104260372173516268109</w:t>
        </w:r>
      </w:hyperlink>
    </w:p>
    <w:p w14:paraId="567F6CDF" w14:textId="3385A77D" w:rsidR="00CC7806" w:rsidRDefault="00D54BFD" w:rsidP="002E77DB">
      <w:pPr>
        <w:spacing w:after="0" w:line="360" w:lineRule="auto"/>
        <w:jc w:val="center"/>
        <w:rPr>
          <w:rFonts w:ascii="Arial Narrow" w:hAnsi="Arial Narrow" w:cs="Arial"/>
          <w:b/>
          <w:bCs/>
          <w:sz w:val="40"/>
          <w:szCs w:val="40"/>
        </w:rPr>
      </w:pPr>
      <w:r w:rsidRPr="00D54BFD">
        <w:rPr>
          <w:rFonts w:ascii="Arial Narrow" w:hAnsi="Arial Narrow" w:cs="Arial"/>
          <w:b/>
          <w:bCs/>
          <w:sz w:val="40"/>
          <w:szCs w:val="40"/>
          <w:highlight w:val="yellow"/>
        </w:rPr>
        <w:t>(SUBSTITUIR QUADRO ABAIXO)</w:t>
      </w: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2445"/>
        <w:gridCol w:w="6045"/>
      </w:tblGrid>
      <w:tr w:rsidR="002E77DB" w:rsidRPr="00E30062" w14:paraId="3B641667" w14:textId="77777777" w:rsidTr="002B1014">
        <w:trPr>
          <w:trHeight w:val="300"/>
        </w:trPr>
        <w:tc>
          <w:tcPr>
            <w:tcW w:w="8490" w:type="dxa"/>
            <w:gridSpan w:val="2"/>
          </w:tcPr>
          <w:p w14:paraId="4265185A" w14:textId="77777777" w:rsidR="002E77DB" w:rsidRPr="00E30062" w:rsidRDefault="002E77DB" w:rsidP="00E3006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30062">
              <w:rPr>
                <w:rFonts w:ascii="Arial Narrow" w:hAnsi="Arial Narrow" w:cs="Arial"/>
                <w:b/>
                <w:bCs/>
              </w:rPr>
              <w:t xml:space="preserve">Prazos </w:t>
            </w:r>
          </w:p>
        </w:tc>
      </w:tr>
      <w:tr w:rsidR="002E77DB" w:rsidRPr="00E30062" w14:paraId="6BB47190" w14:textId="77777777" w:rsidTr="002B1014">
        <w:trPr>
          <w:trHeight w:val="300"/>
        </w:trPr>
        <w:tc>
          <w:tcPr>
            <w:tcW w:w="2445" w:type="dxa"/>
          </w:tcPr>
          <w:p w14:paraId="09BC41DE" w14:textId="3600167D" w:rsidR="002E77DB" w:rsidRPr="00E30062" w:rsidRDefault="002E77DB" w:rsidP="00E3006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30062">
              <w:rPr>
                <w:rFonts w:ascii="Arial Narrow" w:hAnsi="Arial Narrow" w:cs="Arial"/>
                <w:b/>
                <w:bCs/>
              </w:rPr>
              <w:t>Inscrições até</w:t>
            </w:r>
            <w:r w:rsidR="00E30062" w:rsidRPr="00E30062">
              <w:rPr>
                <w:rFonts w:ascii="Arial Narrow" w:hAnsi="Arial Narrow" w:cs="Arial"/>
                <w:b/>
                <w:bCs/>
              </w:rPr>
              <w:t xml:space="preserve"> dia 19/11/2025</w:t>
            </w:r>
            <w:r w:rsidRPr="00E30062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  <w:tc>
          <w:tcPr>
            <w:tcW w:w="6045" w:type="dxa"/>
          </w:tcPr>
          <w:p w14:paraId="38981AB8" w14:textId="77777777" w:rsidR="009F173A" w:rsidRDefault="002E77DB" w:rsidP="00E30062">
            <w:pPr>
              <w:jc w:val="both"/>
              <w:rPr>
                <w:rFonts w:ascii="Arial Narrow" w:eastAsia="Arial Narrow" w:hAnsi="Arial Narrow" w:cs="Arial"/>
              </w:rPr>
            </w:pPr>
            <w:r w:rsidRPr="00E30062">
              <w:rPr>
                <w:rFonts w:ascii="Arial Narrow" w:eastAsia="Arial Narrow" w:hAnsi="Arial Narrow" w:cs="Arial"/>
              </w:rPr>
              <w:t xml:space="preserve">Para participação </w:t>
            </w:r>
            <w:r w:rsidRPr="00E30062">
              <w:rPr>
                <w:rFonts w:ascii="Arial Narrow" w:eastAsia="Arial Narrow" w:hAnsi="Arial Narrow" w:cs="Arial"/>
                <w:b/>
                <w:bCs/>
                <w:u w:val="single"/>
              </w:rPr>
              <w:t>COM</w:t>
            </w:r>
            <w:r w:rsidRPr="00E30062">
              <w:rPr>
                <w:rFonts w:ascii="Arial Narrow" w:eastAsia="Arial Narrow" w:hAnsi="Arial Narrow" w:cs="Arial"/>
              </w:rPr>
              <w:t xml:space="preserve"> apresentação de trabalhos</w:t>
            </w:r>
            <w:r w:rsidR="00E30062" w:rsidRPr="00E30062">
              <w:rPr>
                <w:rFonts w:ascii="Arial Narrow" w:eastAsia="Arial Narrow" w:hAnsi="Arial Narrow" w:cs="Arial"/>
              </w:rPr>
              <w:t xml:space="preserve"> nos GT´S.</w:t>
            </w:r>
          </w:p>
          <w:p w14:paraId="032A4967" w14:textId="77777777" w:rsidR="00B85A24" w:rsidRDefault="009F173A" w:rsidP="00B85A24">
            <w:pPr>
              <w:jc w:val="both"/>
              <w:rPr>
                <w:rFonts w:ascii="Arial Narrow" w:eastAsia="Arial Narrow" w:hAnsi="Arial Narrow" w:cs="Arial"/>
              </w:rPr>
            </w:pPr>
            <w:r>
              <w:rPr>
                <w:rFonts w:ascii="Arial Narrow" w:eastAsia="Arial Narrow" w:hAnsi="Arial Narrow" w:cs="Arial"/>
              </w:rPr>
              <w:t>Inscreva-se nos links</w:t>
            </w:r>
            <w:r w:rsidR="008F274C">
              <w:rPr>
                <w:rFonts w:ascii="Arial Narrow" w:eastAsia="Arial Narrow" w:hAnsi="Arial Narrow" w:cs="Arial"/>
              </w:rPr>
              <w:t xml:space="preserve"> de inscrições:</w:t>
            </w:r>
          </w:p>
          <w:p w14:paraId="4EDED318" w14:textId="77777777" w:rsidR="00B85A24" w:rsidRDefault="00B85A24" w:rsidP="00B85A24">
            <w:pPr>
              <w:jc w:val="both"/>
              <w:rPr>
                <w:rFonts w:ascii="Arial Narrow" w:eastAsia="Arial Narrow" w:hAnsi="Arial Narrow" w:cs="Arial"/>
              </w:rPr>
            </w:pPr>
          </w:p>
          <w:p w14:paraId="163789F6" w14:textId="084EB768" w:rsidR="00E30062" w:rsidRPr="00E30062" w:rsidRDefault="009F173A" w:rsidP="00B85A24">
            <w:pPr>
              <w:jc w:val="both"/>
              <w:rPr>
                <w:rFonts w:ascii="Arial Narrow" w:eastAsia="Arial Narrow" w:hAnsi="Arial Narrow" w:cs="Arial"/>
              </w:rPr>
            </w:pPr>
            <w:r>
              <w:rPr>
                <w:rFonts w:ascii="Arial Narrow" w:eastAsia="Arial Narrow" w:hAnsi="Arial Narrow" w:cs="Arial"/>
              </w:rPr>
              <w:t xml:space="preserve">* a descrição de cada GT está na ABA </w:t>
            </w:r>
            <w:r w:rsidRPr="009F173A">
              <w:rPr>
                <w:rFonts w:ascii="Arial Narrow" w:eastAsia="Arial Narrow" w:hAnsi="Arial Narrow" w:cs="Arial"/>
                <w:b/>
                <w:bCs/>
              </w:rPr>
              <w:t>GRUPO DE TRABALHOS (GT´s)</w:t>
            </w:r>
          </w:p>
        </w:tc>
      </w:tr>
      <w:tr w:rsidR="002E77DB" w:rsidRPr="00E30062" w14:paraId="791793D7" w14:textId="77777777" w:rsidTr="002B1014">
        <w:trPr>
          <w:trHeight w:val="300"/>
        </w:trPr>
        <w:tc>
          <w:tcPr>
            <w:tcW w:w="2445" w:type="dxa"/>
          </w:tcPr>
          <w:p w14:paraId="0475A14B" w14:textId="7A4E0B9E" w:rsidR="002E77DB" w:rsidRPr="00E30062" w:rsidRDefault="002E77DB" w:rsidP="00E3006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30062">
              <w:rPr>
                <w:rFonts w:ascii="Arial Narrow" w:hAnsi="Arial Narrow" w:cs="Arial"/>
                <w:b/>
                <w:bCs/>
              </w:rPr>
              <w:t xml:space="preserve">Inscrições até </w:t>
            </w:r>
            <w:r w:rsidR="00E30062" w:rsidRPr="00E30062">
              <w:rPr>
                <w:rFonts w:ascii="Arial Narrow" w:hAnsi="Arial Narrow" w:cs="Arial"/>
                <w:b/>
                <w:bCs/>
              </w:rPr>
              <w:t>24/11/2025</w:t>
            </w:r>
          </w:p>
        </w:tc>
        <w:tc>
          <w:tcPr>
            <w:tcW w:w="6045" w:type="dxa"/>
          </w:tcPr>
          <w:p w14:paraId="3FC547B7" w14:textId="55552709" w:rsidR="009F173A" w:rsidRDefault="002E77DB" w:rsidP="00E30062">
            <w:pPr>
              <w:rPr>
                <w:rFonts w:ascii="Arial Narrow" w:eastAsia="Arial Narrow" w:hAnsi="Arial Narrow" w:cs="Arial"/>
              </w:rPr>
            </w:pPr>
            <w:r w:rsidRPr="00E30062">
              <w:rPr>
                <w:rFonts w:ascii="Arial Narrow" w:eastAsia="Arial Narrow" w:hAnsi="Arial Narrow" w:cs="Arial"/>
              </w:rPr>
              <w:t xml:space="preserve">Para participação </w:t>
            </w:r>
            <w:r w:rsidRPr="009F173A">
              <w:rPr>
                <w:rFonts w:ascii="Arial Narrow" w:eastAsia="Arial Narrow" w:hAnsi="Arial Narrow" w:cs="Arial"/>
                <w:b/>
                <w:bCs/>
                <w:u w:val="single"/>
              </w:rPr>
              <w:t>SEM</w:t>
            </w:r>
            <w:r w:rsidRPr="00E30062">
              <w:rPr>
                <w:rFonts w:ascii="Arial Narrow" w:eastAsia="Arial Narrow" w:hAnsi="Arial Narrow" w:cs="Arial"/>
              </w:rPr>
              <w:t xml:space="preserve"> apresentação de trabalhos</w:t>
            </w:r>
          </w:p>
          <w:p w14:paraId="2FB97704" w14:textId="35226813" w:rsidR="009F173A" w:rsidRPr="00E30062" w:rsidRDefault="009F173A" w:rsidP="00B85A24">
            <w:pPr>
              <w:rPr>
                <w:rFonts w:ascii="Arial Narrow" w:eastAsia="Arial Narrow" w:hAnsi="Arial Narrow" w:cs="Arial"/>
              </w:rPr>
            </w:pPr>
          </w:p>
        </w:tc>
      </w:tr>
      <w:tr w:rsidR="002E66FE" w:rsidRPr="00E30062" w14:paraId="1B3FF63E" w14:textId="77777777" w:rsidTr="002B1014">
        <w:trPr>
          <w:trHeight w:val="300"/>
        </w:trPr>
        <w:tc>
          <w:tcPr>
            <w:tcW w:w="2445" w:type="dxa"/>
          </w:tcPr>
          <w:p w14:paraId="2B1EBB36" w14:textId="0411CCE1" w:rsidR="002E66FE" w:rsidRPr="00E30062" w:rsidRDefault="002E66FE" w:rsidP="00E30062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30062">
              <w:rPr>
                <w:rFonts w:ascii="Arial Narrow" w:hAnsi="Arial Narrow" w:cs="Arial"/>
                <w:b/>
                <w:bCs/>
              </w:rPr>
              <w:t>Inscrições até</w:t>
            </w:r>
            <w:r w:rsidR="00E30062" w:rsidRPr="00E30062">
              <w:rPr>
                <w:rFonts w:ascii="Arial Narrow" w:hAnsi="Arial Narrow" w:cs="Arial"/>
                <w:b/>
                <w:bCs/>
              </w:rPr>
              <w:t xml:space="preserve"> </w:t>
            </w:r>
            <w:r w:rsidR="007B7D86">
              <w:rPr>
                <w:rFonts w:ascii="Arial Narrow" w:hAnsi="Arial Narrow" w:cs="Arial"/>
                <w:b/>
                <w:bCs/>
              </w:rPr>
              <w:t>21</w:t>
            </w:r>
            <w:r w:rsidR="00E30062" w:rsidRPr="00E30062">
              <w:rPr>
                <w:rFonts w:ascii="Arial Narrow" w:hAnsi="Arial Narrow" w:cs="Arial"/>
                <w:b/>
                <w:bCs/>
              </w:rPr>
              <w:t>/11/2025</w:t>
            </w:r>
          </w:p>
        </w:tc>
        <w:tc>
          <w:tcPr>
            <w:tcW w:w="6045" w:type="dxa"/>
          </w:tcPr>
          <w:p w14:paraId="5500D032" w14:textId="112D932F" w:rsidR="008F274C" w:rsidRPr="00E30062" w:rsidRDefault="002E66FE" w:rsidP="00A17E14">
            <w:pPr>
              <w:rPr>
                <w:rFonts w:ascii="Arial Narrow" w:eastAsia="Arial Narrow" w:hAnsi="Arial Narrow" w:cs="Arial"/>
              </w:rPr>
            </w:pPr>
            <w:r w:rsidRPr="00E30062">
              <w:rPr>
                <w:rFonts w:ascii="Arial Narrow" w:eastAsia="Arial" w:hAnsi="Arial Narrow" w:cs="Arial"/>
                <w:i/>
                <w:iCs/>
                <w:color w:val="000000" w:themeColor="text1"/>
                <w:lang w:val="pt"/>
              </w:rPr>
              <w:t>Para a participação d</w:t>
            </w:r>
            <w:r w:rsidR="007B7D86">
              <w:rPr>
                <w:rFonts w:ascii="Arial Narrow" w:eastAsia="Arial" w:hAnsi="Arial Narrow" w:cs="Arial"/>
                <w:i/>
                <w:iCs/>
                <w:color w:val="000000" w:themeColor="text1"/>
                <w:lang w:val="pt"/>
              </w:rPr>
              <w:t>a</w:t>
            </w:r>
            <w:r w:rsidRPr="00E30062">
              <w:rPr>
                <w:rFonts w:ascii="Arial Narrow" w:eastAsia="Arial" w:hAnsi="Arial Narrow" w:cs="Arial"/>
                <w:i/>
                <w:iCs/>
                <w:color w:val="000000" w:themeColor="text1"/>
                <w:lang w:val="pt"/>
              </w:rPr>
              <w:t xml:space="preserve"> oficina</w:t>
            </w:r>
            <w:r w:rsidR="007B7D86">
              <w:rPr>
                <w:rFonts w:ascii="Arial Narrow" w:eastAsia="Arial" w:hAnsi="Arial Narrow" w:cs="Arial"/>
                <w:i/>
                <w:iCs/>
                <w:color w:val="000000" w:themeColor="text1"/>
                <w:lang w:val="pt"/>
              </w:rPr>
              <w:t xml:space="preserve"> AmarElo</w:t>
            </w:r>
            <w:r w:rsidRPr="00E30062">
              <w:rPr>
                <w:rFonts w:ascii="Arial Narrow" w:eastAsia="Arial" w:hAnsi="Arial Narrow" w:cs="Arial"/>
                <w:i/>
                <w:iCs/>
                <w:color w:val="000000" w:themeColor="text1"/>
                <w:lang w:val="pt"/>
              </w:rPr>
              <w:t xml:space="preserve"> do Afro-conexões &amp; [r]existências do ensino superior para a escola pública</w:t>
            </w:r>
            <w:r w:rsidR="007B7D86">
              <w:rPr>
                <w:rFonts w:ascii="Arial Narrow" w:eastAsia="Arial" w:hAnsi="Arial Narrow" w:cs="Arial"/>
                <w:i/>
                <w:iCs/>
                <w:color w:val="000000" w:themeColor="text1"/>
                <w:lang w:val="pt"/>
              </w:rPr>
              <w:t xml:space="preserve"> </w:t>
            </w:r>
            <w:r w:rsidR="007B7D86">
              <w:rPr>
                <w:rFonts w:ascii="Arial Narrow" w:eastAsia="Arial" w:hAnsi="Arial Narrow" w:cs="Arial"/>
                <w:color w:val="000000" w:themeColor="text1"/>
                <w:lang w:val="pt"/>
              </w:rPr>
              <w:t xml:space="preserve">com Lucas Alexandre no dia 21/11/2025 a partir das 14h, </w:t>
            </w:r>
            <w:r w:rsidR="00A17E14">
              <w:rPr>
                <w:rFonts w:ascii="Arial Narrow" w:eastAsia="Arial" w:hAnsi="Arial Narrow" w:cs="Arial"/>
                <w:color w:val="000000" w:themeColor="text1"/>
                <w:lang w:val="pt"/>
              </w:rPr>
              <w:t>local: Anfiteatro da Unespar – Campo Mourão.</w:t>
            </w:r>
          </w:p>
        </w:tc>
      </w:tr>
    </w:tbl>
    <w:p w14:paraId="45273790" w14:textId="77777777" w:rsidR="002E77DB" w:rsidRDefault="002E77DB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6A44B6D9" w14:textId="77777777" w:rsidR="008F274C" w:rsidRDefault="008F274C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2D98851F" w14:textId="77777777" w:rsidR="008F274C" w:rsidRDefault="008F274C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60EEEB85" w14:textId="77777777" w:rsidR="00526710" w:rsidRDefault="00526710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388EAC86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66673049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62BF0F9B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1C15ADA1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13AD22D9" w14:textId="77777777" w:rsidR="003160C1" w:rsidRDefault="003160C1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26A83BA0" w14:textId="77777777" w:rsidR="008F274C" w:rsidRDefault="008F274C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7F3F69C8" w14:textId="77777777" w:rsidR="008F274C" w:rsidRDefault="008F274C" w:rsidP="002E77DB">
      <w:pPr>
        <w:spacing w:after="0" w:line="360" w:lineRule="auto"/>
        <w:rPr>
          <w:rFonts w:ascii="Arial Narrow" w:hAnsi="Arial Narrow" w:cs="Arial"/>
          <w:b/>
          <w:bCs/>
          <w:sz w:val="28"/>
          <w:szCs w:val="28"/>
        </w:rPr>
      </w:pPr>
    </w:p>
    <w:p w14:paraId="4E3AA3ED" w14:textId="77777777" w:rsidR="009F173A" w:rsidRDefault="002E66FE" w:rsidP="006921B3">
      <w:pPr>
        <w:spacing w:after="0" w:line="360" w:lineRule="auto"/>
        <w:rPr>
          <w:rFonts w:ascii="Arial Narrow" w:hAnsi="Arial Narrow" w:cs="Arial"/>
          <w:b/>
          <w:bCs/>
          <w:color w:val="FF0000"/>
          <w:sz w:val="40"/>
          <w:szCs w:val="40"/>
        </w:rPr>
      </w:pPr>
      <w:r w:rsidRPr="002E66FE">
        <w:rPr>
          <w:rFonts w:ascii="Arial Narrow" w:hAnsi="Arial Narrow" w:cs="Arial"/>
          <w:b/>
          <w:bCs/>
          <w:color w:val="FF0000"/>
          <w:sz w:val="40"/>
          <w:szCs w:val="40"/>
        </w:rPr>
        <w:t>(</w:t>
      </w:r>
      <w:r w:rsidR="002E77DB" w:rsidRPr="002E66FE">
        <w:rPr>
          <w:rFonts w:ascii="Arial Narrow" w:hAnsi="Arial Narrow" w:cs="Arial"/>
          <w:b/>
          <w:bCs/>
          <w:color w:val="FF0000"/>
          <w:sz w:val="40"/>
          <w:szCs w:val="40"/>
        </w:rPr>
        <w:t>ABA</w:t>
      </w:r>
      <w:r w:rsidR="009F173A">
        <w:rPr>
          <w:rFonts w:ascii="Arial Narrow" w:hAnsi="Arial Narrow" w:cs="Arial"/>
          <w:b/>
          <w:bCs/>
          <w:color w:val="FF0000"/>
          <w:sz w:val="40"/>
          <w:szCs w:val="40"/>
        </w:rPr>
        <w:t>)</w:t>
      </w:r>
    </w:p>
    <w:p w14:paraId="76199FD6" w14:textId="045EB12E" w:rsidR="002E77DB" w:rsidRPr="006921B3" w:rsidRDefault="009F173A" w:rsidP="006921B3">
      <w:pPr>
        <w:spacing w:after="0" w:line="360" w:lineRule="auto"/>
        <w:rPr>
          <w:rFonts w:ascii="Arial Narrow" w:hAnsi="Arial Narrow" w:cs="Arial"/>
          <w:b/>
          <w:bCs/>
          <w:color w:val="C00000"/>
          <w:sz w:val="40"/>
          <w:szCs w:val="40"/>
        </w:rPr>
      </w:pPr>
      <w:r w:rsidRPr="006921B3">
        <w:rPr>
          <w:rFonts w:ascii="Arial Narrow" w:hAnsi="Arial Narrow" w:cs="Arial"/>
          <w:b/>
          <w:bCs/>
          <w:color w:val="C00000"/>
          <w:sz w:val="40"/>
          <w:szCs w:val="40"/>
        </w:rPr>
        <w:lastRenderedPageBreak/>
        <w:t>GRUPOS DE TRABALHOS (GT´s)</w:t>
      </w:r>
    </w:p>
    <w:p w14:paraId="6F9A250A" w14:textId="414262CE" w:rsidR="002E77DB" w:rsidRPr="00177401" w:rsidRDefault="002E77DB" w:rsidP="002E77DB">
      <w:pPr>
        <w:spacing w:after="0" w:line="360" w:lineRule="auto"/>
        <w:jc w:val="both"/>
        <w:rPr>
          <w:rFonts w:ascii="Arial Narrow" w:hAnsi="Arial Narrow"/>
          <w:color w:val="C00000"/>
        </w:rPr>
      </w:pPr>
      <w:r w:rsidRPr="002E66FE">
        <w:rPr>
          <w:rFonts w:ascii="Arial Narrow" w:eastAsia="Arial Narrow" w:hAnsi="Arial Narrow" w:cs="Arial"/>
        </w:rPr>
        <w:t xml:space="preserve">A submissão </w:t>
      </w:r>
      <w:r w:rsidR="004D2EBA">
        <w:rPr>
          <w:rFonts w:ascii="Arial Narrow" w:eastAsia="Arial Narrow" w:hAnsi="Arial Narrow" w:cs="Arial"/>
        </w:rPr>
        <w:t xml:space="preserve">para o GT ocorrerá por meio de </w:t>
      </w:r>
      <w:r w:rsidRPr="002E66FE">
        <w:rPr>
          <w:rFonts w:ascii="Arial Narrow" w:eastAsia="Arial Narrow" w:hAnsi="Arial Narrow" w:cs="Arial"/>
        </w:rPr>
        <w:t>resumo expandido</w:t>
      </w:r>
      <w:r w:rsidR="004D2EBA">
        <w:rPr>
          <w:rFonts w:ascii="Arial Narrow" w:eastAsia="Arial Narrow" w:hAnsi="Arial Narrow" w:cs="Arial"/>
        </w:rPr>
        <w:t xml:space="preserve"> e deverá</w:t>
      </w:r>
      <w:r w:rsidRPr="002E66FE">
        <w:rPr>
          <w:rFonts w:ascii="Arial Narrow" w:eastAsia="Arial Narrow" w:hAnsi="Arial Narrow" w:cs="Arial"/>
        </w:rPr>
        <w:t xml:space="preserve"> ser enviad</w:t>
      </w:r>
      <w:r w:rsidR="004D2EBA">
        <w:rPr>
          <w:rFonts w:ascii="Arial Narrow" w:eastAsia="Arial Narrow" w:hAnsi="Arial Narrow" w:cs="Arial"/>
        </w:rPr>
        <w:t>o</w:t>
      </w:r>
      <w:r w:rsidRPr="002E66FE">
        <w:rPr>
          <w:rFonts w:ascii="Arial Narrow" w:eastAsia="Arial Narrow" w:hAnsi="Arial Narrow" w:cs="Arial"/>
        </w:rPr>
        <w:t xml:space="preserve"> até o dia </w:t>
      </w:r>
      <w:r w:rsidR="004D2EBA">
        <w:rPr>
          <w:rFonts w:ascii="Arial Narrow" w:eastAsia="Arial Narrow" w:hAnsi="Arial Narrow" w:cs="Arial"/>
          <w:b/>
          <w:bCs/>
          <w:u w:val="single"/>
        </w:rPr>
        <w:t>19/11/2025</w:t>
      </w:r>
      <w:r w:rsidRPr="002E66FE">
        <w:rPr>
          <w:rFonts w:ascii="Arial Narrow" w:eastAsia="Arial Narrow" w:hAnsi="Arial Narrow" w:cs="Arial"/>
        </w:rPr>
        <w:t xml:space="preserve"> conforme o seguinte </w:t>
      </w:r>
      <w:r w:rsidRPr="002E66FE">
        <w:rPr>
          <w:rFonts w:ascii="Arial Narrow" w:eastAsia="Arial Narrow" w:hAnsi="Arial Narrow" w:cs="Arial"/>
          <w:b/>
          <w:bCs/>
          <w:i/>
          <w:iCs/>
          <w:u w:val="single"/>
        </w:rPr>
        <w:t>template</w:t>
      </w:r>
      <w:r w:rsidRPr="002E66FE">
        <w:rPr>
          <w:rFonts w:ascii="Arial Narrow" w:eastAsia="Arial Narrow" w:hAnsi="Arial Narrow" w:cs="Arial"/>
        </w:rPr>
        <w:t xml:space="preserve"> e </w:t>
      </w:r>
      <w:r w:rsidRPr="002E66FE">
        <w:rPr>
          <w:rFonts w:ascii="Arial Narrow" w:eastAsia="Arial Narrow" w:hAnsi="Arial Narrow" w:cs="Arial"/>
          <w:b/>
          <w:bCs/>
          <w:u w:val="single"/>
        </w:rPr>
        <w:t>orientações</w:t>
      </w:r>
      <w:r w:rsidRPr="002E66FE">
        <w:rPr>
          <w:rFonts w:ascii="Arial Narrow" w:eastAsia="Arial Narrow" w:hAnsi="Arial Narrow" w:cs="Arial"/>
        </w:rPr>
        <w:t xml:space="preserve"> neles contidos. </w:t>
      </w:r>
      <w:r w:rsidR="004D2EBA">
        <w:rPr>
          <w:rFonts w:ascii="Arial Narrow" w:eastAsia="Arial Narrow" w:hAnsi="Arial Narrow" w:cs="Arial"/>
        </w:rPr>
        <w:t xml:space="preserve">Encaminhar o resumo </w:t>
      </w:r>
      <w:r w:rsidR="004D2EBA" w:rsidRPr="004D2EBA">
        <w:rPr>
          <w:rFonts w:ascii="Arial Narrow" w:eastAsia="Arial Narrow" w:hAnsi="Arial Narrow" w:cs="Arial"/>
        </w:rPr>
        <w:t>expandido para o e-mail</w:t>
      </w:r>
      <w:r w:rsidR="004D2EBA" w:rsidRPr="00177401">
        <w:rPr>
          <w:rFonts w:ascii="Arial Narrow" w:eastAsia="Arial Narrow" w:hAnsi="Arial Narrow" w:cs="Arial"/>
        </w:rPr>
        <w:t xml:space="preserve"> </w:t>
      </w:r>
      <w:bookmarkStart w:id="0" w:name="_Hlk212624386"/>
      <w:r w:rsidR="00177401" w:rsidRPr="00177401">
        <w:rPr>
          <w:rFonts w:ascii="Arial Narrow" w:hAnsi="Arial Narrow"/>
          <w:color w:val="C00000"/>
        </w:rPr>
        <w:t>nera.campomourao@unespar.edu.br</w:t>
      </w:r>
      <w:bookmarkEnd w:id="0"/>
    </w:p>
    <w:p w14:paraId="078BE261" w14:textId="77777777" w:rsidR="002E77DB" w:rsidRPr="002E66FE" w:rsidRDefault="002E77DB" w:rsidP="002E77DB">
      <w:pPr>
        <w:spacing w:after="0" w:line="360" w:lineRule="auto"/>
        <w:jc w:val="both"/>
        <w:rPr>
          <w:rFonts w:ascii="Arial Narrow" w:hAnsi="Arial Narrow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E77DB" w:rsidRPr="002E66FE" w14:paraId="34904999" w14:textId="77777777" w:rsidTr="002B1014">
        <w:tc>
          <w:tcPr>
            <w:tcW w:w="8494" w:type="dxa"/>
          </w:tcPr>
          <w:p w14:paraId="1C784C87" w14:textId="77777777" w:rsidR="002E77DB" w:rsidRPr="002E66FE" w:rsidRDefault="002E77DB" w:rsidP="002B1014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r w:rsidRPr="002E66FE">
              <w:rPr>
                <w:rFonts w:ascii="Arial Narrow" w:hAnsi="Arial Narrow" w:cs="Arial"/>
                <w:b/>
                <w:bCs/>
              </w:rPr>
              <w:t>TEMPLATE E ORIENTAÇÕES PARA ENVIO DE RESUMO EXPANDIDO</w:t>
            </w:r>
          </w:p>
          <w:p w14:paraId="38767C6E" w14:textId="6BD78931" w:rsidR="002E77DB" w:rsidRPr="006921B3" w:rsidRDefault="006921B3" w:rsidP="006921B3">
            <w:pPr>
              <w:spacing w:line="360" w:lineRule="auto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hyperlink r:id="rId22" w:history="1">
              <w:r w:rsidRPr="006921B3">
                <w:rPr>
                  <w:rStyle w:val="Hyperlink"/>
                  <w:rFonts w:ascii="Arial Narrow" w:hAnsi="Arial Narrow" w:cs="Arial"/>
                  <w:b/>
                  <w:bCs/>
                  <w:sz w:val="22"/>
                  <w:szCs w:val="22"/>
                </w:rPr>
                <w:t>https://docs.google.com/document/d/1aZ28nhS2-38IlCI-6GtHaEZ86RaG9iLh/edit?usp=sharing&amp;ouid=104260372173516268109&amp;rtpof=true&amp;sd=true</w:t>
              </w:r>
            </w:hyperlink>
          </w:p>
        </w:tc>
      </w:tr>
    </w:tbl>
    <w:p w14:paraId="1E6450EB" w14:textId="77777777" w:rsidR="002E77DB" w:rsidRPr="002E66FE" w:rsidRDefault="002E77DB" w:rsidP="002E77DB">
      <w:pPr>
        <w:spacing w:after="0" w:line="240" w:lineRule="auto"/>
        <w:rPr>
          <w:rFonts w:ascii="Arial Narrow" w:eastAsia="Open Sans" w:hAnsi="Arial Narrow" w:cs="Arial"/>
        </w:rPr>
      </w:pPr>
      <w:r w:rsidRPr="002E66FE">
        <w:rPr>
          <w:rFonts w:ascii="Arial Narrow" w:hAnsi="Arial Narrow" w:cs="Arial"/>
          <w:b/>
          <w:bCs/>
        </w:rPr>
        <w:t xml:space="preserve">*Atenção: </w:t>
      </w:r>
      <w:r w:rsidRPr="002E66FE">
        <w:rPr>
          <w:rFonts w:ascii="Arial Narrow" w:eastAsia="Open Sans" w:hAnsi="Arial Narrow" w:cs="Arial"/>
        </w:rPr>
        <w:t>Para utilizar o template disponibilizado pela comissão organizadora, é necessário baixar o arquivo para conseguir editá-lo.</w:t>
      </w:r>
    </w:p>
    <w:p w14:paraId="09811526" w14:textId="77777777" w:rsidR="002E77DB" w:rsidRDefault="002E77DB" w:rsidP="002E77DB">
      <w:pPr>
        <w:spacing w:after="0" w:line="360" w:lineRule="auto"/>
        <w:rPr>
          <w:rFonts w:ascii="Arial Narrow" w:eastAsia="Open Sans" w:hAnsi="Arial Narrow" w:cs="Arial"/>
        </w:rPr>
      </w:pPr>
    </w:p>
    <w:p w14:paraId="1B47BEBC" w14:textId="0872A730" w:rsidR="004D2EBA" w:rsidRPr="006921B3" w:rsidRDefault="006921B3" w:rsidP="006921B3">
      <w:pPr>
        <w:spacing w:after="0" w:line="240" w:lineRule="auto"/>
        <w:rPr>
          <w:rFonts w:ascii="Arial Narrow" w:hAnsi="Arial Narrow" w:cs="Arial"/>
          <w:b/>
          <w:bCs/>
          <w:color w:val="C00000"/>
          <w:sz w:val="36"/>
          <w:szCs w:val="36"/>
        </w:rPr>
      </w:pPr>
      <w:r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>PROPOSTAS PARA OS GRUPOS DE TRABALHOS (</w:t>
      </w:r>
      <w:r w:rsidR="004D2EBA"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>GTs</w:t>
      </w:r>
      <w:r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>)</w:t>
      </w:r>
      <w:r w:rsidR="004D2EBA" w:rsidRPr="006921B3">
        <w:rPr>
          <w:rFonts w:ascii="Arial Narrow" w:hAnsi="Arial Narrow" w:cs="Arial"/>
          <w:b/>
          <w:bCs/>
          <w:color w:val="C00000"/>
          <w:sz w:val="36"/>
          <w:szCs w:val="36"/>
        </w:rPr>
        <w:t xml:space="preserve"> (Apresentações online)</w:t>
      </w:r>
    </w:p>
    <w:p w14:paraId="22790FEB" w14:textId="77777777" w:rsidR="00972D7A" w:rsidRDefault="00972D7A" w:rsidP="004D2EBA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</w:p>
    <w:p w14:paraId="7255C83D" w14:textId="533DB506" w:rsidR="008F274C" w:rsidRDefault="00E062A2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  <w:r w:rsidRPr="00E062A2">
        <w:rPr>
          <w:rFonts w:ascii="Arial Narrow" w:eastAsia="Arial Narrow" w:hAnsi="Arial Narrow" w:cs="Arial"/>
          <w:b/>
          <w:bCs/>
          <w:highlight w:val="yellow"/>
        </w:rPr>
        <w:t>(SUBSTITUIR TODO O TEXTO DO GT1)</w:t>
      </w:r>
      <w:r>
        <w:rPr>
          <w:rFonts w:ascii="Arial Narrow" w:eastAsia="Arial Narrow" w:hAnsi="Arial Narrow" w:cs="Arial"/>
          <w:b/>
          <w:bCs/>
        </w:rPr>
        <w:t xml:space="preserve"> </w:t>
      </w:r>
      <w:r w:rsidR="004D2EBA" w:rsidRPr="004D2EBA">
        <w:rPr>
          <w:rFonts w:ascii="Arial Narrow" w:eastAsia="Arial Narrow" w:hAnsi="Arial Narrow" w:cs="Arial"/>
          <w:b/>
          <w:bCs/>
        </w:rPr>
        <w:t>GT 1</w:t>
      </w:r>
      <w:r w:rsidR="004D2EBA">
        <w:rPr>
          <w:rFonts w:ascii="Arial Narrow" w:eastAsia="Arial Narrow" w:hAnsi="Arial Narrow" w:cs="Arial"/>
          <w:b/>
          <w:bCs/>
        </w:rPr>
        <w:t xml:space="preserve"> -</w:t>
      </w:r>
      <w:r w:rsidR="004D2EBA" w:rsidRPr="004D2EBA">
        <w:rPr>
          <w:rFonts w:ascii="Arial Narrow" w:eastAsia="Arial Narrow" w:hAnsi="Arial Narrow" w:cs="Arial"/>
          <w:b/>
          <w:bCs/>
          <w:i/>
          <w:iCs/>
        </w:rPr>
        <w:t xml:space="preserve"> Entre Resistências e Reflorestamentos: Perspectivas Insurgente</w:t>
      </w:r>
      <w:r>
        <w:rPr>
          <w:rFonts w:ascii="Arial Narrow" w:eastAsia="Arial Narrow" w:hAnsi="Arial Narrow" w:cs="Arial"/>
          <w:b/>
          <w:bCs/>
          <w:i/>
          <w:iCs/>
        </w:rPr>
        <w:t>s</w:t>
      </w:r>
      <w:r w:rsidR="004D2EBA" w:rsidRPr="004D2EBA">
        <w:rPr>
          <w:rFonts w:ascii="Arial Narrow" w:eastAsia="Arial Narrow" w:hAnsi="Arial Narrow" w:cs="Arial"/>
          <w:b/>
          <w:bCs/>
          <w:i/>
          <w:iCs/>
        </w:rPr>
        <w:t xml:space="preserve"> (ou de resistências) do Sul Global</w:t>
      </w:r>
    </w:p>
    <w:p w14:paraId="5C43B8F1" w14:textId="77777777" w:rsidR="006921B3" w:rsidRDefault="006921B3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</w:p>
    <w:p w14:paraId="32AE60F3" w14:textId="43099126" w:rsidR="004D2EBA" w:rsidRPr="00E062A2" w:rsidRDefault="00972D7A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  <w:r w:rsidRPr="00E062A2">
        <w:rPr>
          <w:rFonts w:ascii="Arial Narrow" w:eastAsia="Arial Narrow" w:hAnsi="Arial Narrow" w:cs="Arial"/>
          <w:b/>
          <w:bCs/>
        </w:rPr>
        <w:t>Proponentes</w:t>
      </w:r>
      <w:r w:rsidR="00B85A24" w:rsidRPr="00E062A2">
        <w:rPr>
          <w:rFonts w:ascii="Arial Narrow" w:eastAsia="Arial Narrow" w:hAnsi="Arial Narrow" w:cs="Arial"/>
          <w:b/>
          <w:bCs/>
          <w:i/>
          <w:iCs/>
        </w:rPr>
        <w:t xml:space="preserve">: </w:t>
      </w:r>
      <w:r w:rsidR="00B85A24" w:rsidRPr="00E062A2">
        <w:rPr>
          <w:rFonts w:ascii="Arial Narrow" w:eastAsia="Times New Roman" w:hAnsi="Arial Narrow" w:cs="Arial"/>
        </w:rPr>
        <w:t>Igor Diniz Pereira</w:t>
      </w:r>
      <w:r w:rsidR="00B85A24" w:rsidRPr="00E062A2">
        <w:rPr>
          <w:rFonts w:ascii="Arial Narrow" w:eastAsia="Arial Narrow" w:hAnsi="Arial Narrow" w:cs="Arial"/>
          <w:i/>
          <w:iCs/>
        </w:rPr>
        <w:t xml:space="preserve"> </w:t>
      </w:r>
      <w:r w:rsidR="00E062A2" w:rsidRPr="00E062A2">
        <w:rPr>
          <w:rFonts w:ascii="Arial Narrow" w:eastAsia="Arial Narrow" w:hAnsi="Arial Narrow" w:cs="Arial"/>
        </w:rPr>
        <w:t xml:space="preserve">(UEL) </w:t>
      </w:r>
      <w:r w:rsidR="004D2EBA" w:rsidRPr="00E062A2">
        <w:rPr>
          <w:rFonts w:ascii="Arial Narrow" w:eastAsia="Arial Narrow" w:hAnsi="Arial Narrow" w:cs="Arial"/>
        </w:rPr>
        <w:t xml:space="preserve">e </w:t>
      </w:r>
      <w:r w:rsidR="00B85A24" w:rsidRPr="00E062A2">
        <w:rPr>
          <w:rFonts w:ascii="Arial Narrow" w:eastAsia="Times New Roman" w:hAnsi="Arial Narrow" w:cs="Times New Roman"/>
          <w:color w:val="000000"/>
        </w:rPr>
        <w:t>Elisângela Lorena Liberatti</w:t>
      </w:r>
      <w:r w:rsidR="00E062A2" w:rsidRPr="00E062A2">
        <w:rPr>
          <w:rFonts w:ascii="Arial Narrow" w:eastAsia="Times New Roman" w:hAnsi="Arial Narrow" w:cs="Times New Roman"/>
          <w:color w:val="000000"/>
        </w:rPr>
        <w:t xml:space="preserve"> (UNESPAR)</w:t>
      </w:r>
    </w:p>
    <w:p w14:paraId="15FA50ED" w14:textId="77777777" w:rsidR="00972D7A" w:rsidRDefault="00972D7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</w:p>
    <w:p w14:paraId="743D000A" w14:textId="62E7FFC5" w:rsidR="004D2EBA" w:rsidRDefault="004D2EB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  <w:r w:rsidRPr="004D2EBA">
        <w:rPr>
          <w:rFonts w:ascii="Arial Narrow" w:eastAsia="Arial Narrow" w:hAnsi="Arial Narrow" w:cs="Arial"/>
          <w:b/>
          <w:bCs/>
        </w:rPr>
        <w:t>RESUMO:</w:t>
      </w:r>
      <w:r w:rsidRPr="004D2EBA">
        <w:rPr>
          <w:rFonts w:ascii="Arial Narrow" w:eastAsia="Arial Narrow" w:hAnsi="Arial Narrow" w:cs="Arial"/>
        </w:rPr>
        <w:t xml:space="preserve"> Este GT acolhe trabalhos que discutam práticas, trajetórias, linguagens e discursos dissidentes provenientes do Sul Global, com ênfase nas questões da terra, negras, originárias, camponesas,  ciganas,  anticoloniais, decoloniais e contracoloniais. Interessa-nos reunir pesquisas que problematizam linguagens, pensamentos e práticas de resistência que desafiem hegemonias e apontem para  reflorestamentos,  coletividades e a imaginação de mundos possíveis.</w:t>
      </w:r>
    </w:p>
    <w:p w14:paraId="74867BA1" w14:textId="77777777" w:rsidR="004D2EBA" w:rsidRPr="004D2EBA" w:rsidRDefault="004D2EB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</w:p>
    <w:p w14:paraId="61DDFCA2" w14:textId="1F694F9E" w:rsidR="004D2EBA" w:rsidRDefault="004D2EBA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  <w:r w:rsidRPr="004D2EBA">
        <w:rPr>
          <w:rFonts w:ascii="Arial Narrow" w:eastAsia="Arial Narrow" w:hAnsi="Arial Narrow" w:cs="Arial"/>
          <w:b/>
          <w:bCs/>
        </w:rPr>
        <w:t>GT 2 –</w:t>
      </w:r>
      <w:r w:rsidR="00972D7A">
        <w:rPr>
          <w:rFonts w:ascii="Arial Narrow" w:eastAsia="Arial Narrow" w:hAnsi="Arial Narrow" w:cs="Arial"/>
          <w:b/>
          <w:bCs/>
        </w:rPr>
        <w:t xml:space="preserve"> </w:t>
      </w:r>
      <w:r w:rsidRPr="004D2EBA">
        <w:rPr>
          <w:rFonts w:ascii="Arial Narrow" w:eastAsia="Arial Narrow" w:hAnsi="Arial Narrow" w:cs="Arial"/>
          <w:b/>
          <w:bCs/>
          <w:i/>
          <w:iCs/>
        </w:rPr>
        <w:t>Educação Antirracista na Formação Docente: saberes, práticas e desafios contemporâneos</w:t>
      </w:r>
      <w:r w:rsidR="00972D7A">
        <w:rPr>
          <w:rFonts w:ascii="Arial Narrow" w:eastAsia="Arial Narrow" w:hAnsi="Arial Narrow" w:cs="Arial"/>
          <w:b/>
          <w:bCs/>
          <w:i/>
          <w:iCs/>
        </w:rPr>
        <w:t>.</w:t>
      </w:r>
    </w:p>
    <w:p w14:paraId="73F6CD64" w14:textId="77777777" w:rsidR="006921B3" w:rsidRDefault="006921B3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</w:rPr>
      </w:pPr>
    </w:p>
    <w:p w14:paraId="72553494" w14:textId="5F87EE36" w:rsidR="004D2EBA" w:rsidRPr="00972D7A" w:rsidRDefault="00D54BFD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</w:rPr>
      </w:pPr>
      <w:r w:rsidRPr="00D54BFD">
        <w:rPr>
          <w:rFonts w:ascii="Arial Narrow" w:eastAsia="Arial Narrow" w:hAnsi="Arial Narrow" w:cs="Arial"/>
          <w:b/>
          <w:bCs/>
          <w:highlight w:val="yellow"/>
        </w:rPr>
        <w:t>(SUBSTITUIR</w:t>
      </w:r>
      <w:r>
        <w:rPr>
          <w:rFonts w:ascii="Arial Narrow" w:eastAsia="Arial Narrow" w:hAnsi="Arial Narrow" w:cs="Arial"/>
          <w:b/>
          <w:bCs/>
          <w:highlight w:val="yellow"/>
        </w:rPr>
        <w:t xml:space="preserve"> SÓ OS PROPONENTES</w:t>
      </w:r>
      <w:r w:rsidRPr="00D54BFD">
        <w:rPr>
          <w:rFonts w:ascii="Arial Narrow" w:eastAsia="Arial Narrow" w:hAnsi="Arial Narrow" w:cs="Arial"/>
          <w:b/>
          <w:bCs/>
          <w:highlight w:val="yellow"/>
        </w:rPr>
        <w:t>)</w:t>
      </w:r>
      <w:r w:rsidR="00972D7A" w:rsidRPr="00B85A24">
        <w:rPr>
          <w:rFonts w:ascii="Arial Narrow" w:eastAsia="Arial Narrow" w:hAnsi="Arial Narrow" w:cs="Arial"/>
          <w:b/>
          <w:bCs/>
        </w:rPr>
        <w:t>Proponentes</w:t>
      </w:r>
      <w:r w:rsidR="004D2EBA" w:rsidRPr="00972D7A">
        <w:rPr>
          <w:rFonts w:ascii="Arial Narrow" w:eastAsia="Arial Narrow" w:hAnsi="Arial Narrow" w:cs="Arial"/>
          <w:b/>
          <w:bCs/>
          <w:i/>
          <w:iCs/>
        </w:rPr>
        <w:t xml:space="preserve">: </w:t>
      </w:r>
      <w:r w:rsidR="004D2EBA" w:rsidRPr="00972D7A">
        <w:rPr>
          <w:rFonts w:ascii="Arial Narrow" w:eastAsia="Arial Narrow" w:hAnsi="Arial Narrow" w:cs="Arial"/>
          <w:b/>
          <w:bCs/>
        </w:rPr>
        <w:t>Professoras Lucimar da Luz Leite</w:t>
      </w:r>
      <w:r>
        <w:rPr>
          <w:rFonts w:ascii="Arial Narrow" w:eastAsia="Arial Narrow" w:hAnsi="Arial Narrow" w:cs="Arial"/>
          <w:b/>
          <w:bCs/>
        </w:rPr>
        <w:t xml:space="preserve"> (UNESPAR)</w:t>
      </w:r>
      <w:r w:rsidR="004D2EBA" w:rsidRPr="00972D7A">
        <w:rPr>
          <w:rFonts w:ascii="Arial Narrow" w:eastAsia="Arial Narrow" w:hAnsi="Arial Narrow" w:cs="Arial"/>
          <w:b/>
          <w:bCs/>
        </w:rPr>
        <w:t>; Erica Teodoro Rocha</w:t>
      </w:r>
      <w:r>
        <w:rPr>
          <w:rFonts w:ascii="Arial Narrow" w:eastAsia="Arial Narrow" w:hAnsi="Arial Narrow" w:cs="Arial"/>
          <w:b/>
          <w:bCs/>
        </w:rPr>
        <w:t xml:space="preserve"> (UEM)</w:t>
      </w:r>
      <w:r w:rsidR="004D2EBA" w:rsidRPr="00972D7A">
        <w:rPr>
          <w:rFonts w:ascii="Arial Narrow" w:eastAsia="Arial Narrow" w:hAnsi="Arial Narrow" w:cs="Arial"/>
          <w:b/>
          <w:bCs/>
        </w:rPr>
        <w:t>; Eliane Rose Maio</w:t>
      </w:r>
      <w:r>
        <w:rPr>
          <w:rFonts w:ascii="Arial Narrow" w:eastAsia="Arial Narrow" w:hAnsi="Arial Narrow" w:cs="Arial"/>
          <w:b/>
          <w:bCs/>
        </w:rPr>
        <w:t xml:space="preserve"> (UEM)</w:t>
      </w:r>
    </w:p>
    <w:p w14:paraId="49CF0A2D" w14:textId="77777777" w:rsidR="004D2EBA" w:rsidRPr="004D2EBA" w:rsidRDefault="004D2EB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</w:p>
    <w:p w14:paraId="26C6364B" w14:textId="77777777" w:rsidR="004D2EBA" w:rsidRPr="004D2EBA" w:rsidRDefault="004D2EB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  <w:r w:rsidRPr="004D2EBA">
        <w:rPr>
          <w:rFonts w:ascii="Arial Narrow" w:eastAsia="Arial Narrow" w:hAnsi="Arial Narrow" w:cs="Arial"/>
        </w:rPr>
        <w:t xml:space="preserve">Este grupo temático propõe um espaço de reflexão e troca de experiências sobre os desafios e possibilidades da formação docente comprometida com uma educação antirracista. Pretende-se discutir como as práticas pedagógicas, os currículos e as políticas educacionais podem contribuir para o enfrentamento das desigualdades raciais e para a construção de uma escola mais plural e equitativa.  Visto que [...] A mudança da sociedade não se faz apenas com denúncias ou com repúdio moral do racismo: depende antes de tudo, da tomada de posturas e da adoção de práticas </w:t>
      </w:r>
      <w:r w:rsidRPr="004D2EBA">
        <w:rPr>
          <w:rFonts w:ascii="Arial Narrow" w:eastAsia="Arial Narrow" w:hAnsi="Arial Narrow" w:cs="Arial"/>
        </w:rPr>
        <w:lastRenderedPageBreak/>
        <w:t>antirracistas (Almeida, 2019, p. 40). Partindo dessa consideração, buscamos valorizar os saberes e as trajetórias de educadoras e educadores que atuam na promoção da justiça racial, reconhecendo a importância da formação docente na consolidação de práticas educativas críticas e inclusivas como forma de prevenção.</w:t>
      </w:r>
    </w:p>
    <w:p w14:paraId="191DE97E" w14:textId="77777777" w:rsidR="008F274C" w:rsidRDefault="008F274C" w:rsidP="004D2EBA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</w:p>
    <w:p w14:paraId="5D757C61" w14:textId="0C970816" w:rsidR="004D2EBA" w:rsidRDefault="004D2EBA" w:rsidP="006921B3">
      <w:pPr>
        <w:spacing w:after="0" w:line="240" w:lineRule="auto"/>
        <w:jc w:val="both"/>
        <w:rPr>
          <w:rFonts w:ascii="Arial Narrow" w:eastAsia="Arial Narrow" w:hAnsi="Arial Narrow" w:cs="Arial"/>
          <w:b/>
          <w:bCs/>
          <w:i/>
          <w:iCs/>
        </w:rPr>
      </w:pPr>
      <w:r w:rsidRPr="004D2EBA">
        <w:rPr>
          <w:rFonts w:ascii="Arial Narrow" w:eastAsia="Arial Narrow" w:hAnsi="Arial Narrow" w:cs="Arial"/>
          <w:b/>
          <w:bCs/>
        </w:rPr>
        <w:t xml:space="preserve">GT 3 </w:t>
      </w:r>
      <w:r w:rsidR="00972D7A">
        <w:rPr>
          <w:rFonts w:ascii="Arial Narrow" w:eastAsia="Arial Narrow" w:hAnsi="Arial Narrow" w:cs="Arial"/>
          <w:b/>
          <w:bCs/>
        </w:rPr>
        <w:t xml:space="preserve">– </w:t>
      </w:r>
      <w:r w:rsidR="00972D7A" w:rsidRPr="00972D7A">
        <w:rPr>
          <w:rFonts w:ascii="Arial Narrow" w:eastAsia="Arial Narrow" w:hAnsi="Arial Narrow" w:cs="Arial"/>
          <w:b/>
          <w:bCs/>
          <w:i/>
          <w:iCs/>
        </w:rPr>
        <w:t>Mulheres, interseccionalidades e a busca do bem viver: subjetividades, memória e educação</w:t>
      </w:r>
    </w:p>
    <w:p w14:paraId="57E9196A" w14:textId="77777777" w:rsidR="006921B3" w:rsidRDefault="006921B3" w:rsidP="006921B3">
      <w:pPr>
        <w:spacing w:after="0" w:line="240" w:lineRule="auto"/>
        <w:jc w:val="both"/>
        <w:rPr>
          <w:rFonts w:ascii="Arial Narrow" w:eastAsia="Arial Narrow" w:hAnsi="Arial Narrow" w:cs="Arial"/>
        </w:rPr>
      </w:pPr>
    </w:p>
    <w:p w14:paraId="3F0A034A" w14:textId="7CE6FA0D" w:rsidR="00972D7A" w:rsidRPr="00972D7A" w:rsidRDefault="00D54BFD" w:rsidP="006921B3">
      <w:pPr>
        <w:spacing w:after="0" w:line="240" w:lineRule="auto"/>
        <w:jc w:val="both"/>
        <w:rPr>
          <w:rFonts w:ascii="Arial Narrow" w:eastAsia="Times New Roman" w:hAnsi="Arial Narrow" w:cs="Times New Roman"/>
          <w:b/>
          <w:bCs/>
          <w:color w:val="000000"/>
        </w:rPr>
      </w:pPr>
      <w:r w:rsidRPr="00D54BFD">
        <w:rPr>
          <w:rFonts w:ascii="Arial Narrow" w:eastAsia="Arial Narrow" w:hAnsi="Arial Narrow" w:cs="Arial"/>
          <w:b/>
          <w:bCs/>
          <w:highlight w:val="yellow"/>
        </w:rPr>
        <w:t>(SUBSTITUIR</w:t>
      </w:r>
      <w:r>
        <w:rPr>
          <w:rFonts w:ascii="Arial Narrow" w:eastAsia="Arial Narrow" w:hAnsi="Arial Narrow" w:cs="Arial"/>
          <w:b/>
          <w:bCs/>
          <w:highlight w:val="yellow"/>
        </w:rPr>
        <w:t xml:space="preserve"> SÓ OS PROPONENTES</w:t>
      </w:r>
      <w:r w:rsidRPr="00D54BFD">
        <w:rPr>
          <w:rFonts w:ascii="Arial Narrow" w:eastAsia="Arial Narrow" w:hAnsi="Arial Narrow" w:cs="Arial"/>
          <w:b/>
          <w:bCs/>
          <w:highlight w:val="yellow"/>
        </w:rPr>
        <w:t>)</w:t>
      </w:r>
      <w:r w:rsidR="00972D7A" w:rsidRPr="00E30062">
        <w:rPr>
          <w:rFonts w:ascii="Arial Narrow" w:eastAsia="Arial Narrow" w:hAnsi="Arial Narrow" w:cs="Arial"/>
          <w:b/>
          <w:bCs/>
        </w:rPr>
        <w:t>Proponentes: Claudia Regina Nichnig – UNESPAR; Rubiana Brasílio Santa B</w:t>
      </w:r>
      <w:r w:rsidR="00972D7A">
        <w:rPr>
          <w:rFonts w:ascii="Arial Narrow" w:eastAsia="Arial Narrow" w:hAnsi="Arial Narrow" w:cs="Arial"/>
          <w:b/>
          <w:bCs/>
        </w:rPr>
        <w:t>á</w:t>
      </w:r>
      <w:r w:rsidR="00972D7A" w:rsidRPr="00E30062">
        <w:rPr>
          <w:rFonts w:ascii="Arial Narrow" w:eastAsia="Arial Narrow" w:hAnsi="Arial Narrow" w:cs="Arial"/>
          <w:b/>
          <w:bCs/>
        </w:rPr>
        <w:t xml:space="preserve">rbara - UNESPAR. </w:t>
      </w:r>
      <w:r w:rsidR="00972D7A" w:rsidRPr="00972D7A">
        <w:rPr>
          <w:rFonts w:ascii="Arial Narrow" w:eastAsia="Times New Roman" w:hAnsi="Arial Narrow" w:cs="Times New Roman"/>
          <w:b/>
          <w:bCs/>
          <w:color w:val="000000"/>
          <w:highlight w:val="white"/>
        </w:rPr>
        <w:t>Joyce Evellyn da Silva Cruz</w:t>
      </w:r>
      <w:r w:rsidR="00972D7A" w:rsidRPr="00972D7A">
        <w:rPr>
          <w:rFonts w:ascii="Arial Narrow" w:eastAsia="Times New Roman" w:hAnsi="Arial Narrow" w:cs="Times New Roman"/>
          <w:b/>
          <w:bCs/>
          <w:color w:val="000000"/>
        </w:rPr>
        <w:t xml:space="preserve"> – UNESPAR.</w:t>
      </w:r>
    </w:p>
    <w:p w14:paraId="34CE8C17" w14:textId="77777777" w:rsidR="00972D7A" w:rsidRPr="00E30062" w:rsidRDefault="00972D7A" w:rsidP="004D2EBA">
      <w:pPr>
        <w:spacing w:after="0" w:line="360" w:lineRule="auto"/>
        <w:jc w:val="both"/>
        <w:rPr>
          <w:rFonts w:ascii="Arial Narrow" w:eastAsia="Arial Narrow" w:hAnsi="Arial Narrow" w:cs="Arial"/>
        </w:rPr>
      </w:pPr>
    </w:p>
    <w:p w14:paraId="3EAF480F" w14:textId="7F318EC5" w:rsidR="002E77DB" w:rsidRPr="00350A7F" w:rsidRDefault="004D2EBA" w:rsidP="00350A7F">
      <w:pPr>
        <w:spacing w:after="0" w:line="360" w:lineRule="auto"/>
        <w:jc w:val="both"/>
        <w:rPr>
          <w:rFonts w:ascii="Arial Narrow" w:eastAsia="Open Sans" w:hAnsi="Arial Narrow" w:cs="Arial"/>
        </w:rPr>
      </w:pPr>
      <w:r w:rsidRPr="004D2EBA">
        <w:rPr>
          <w:rFonts w:ascii="Arial Narrow" w:eastAsia="Arial Narrow" w:hAnsi="Arial Narrow" w:cs="Arial"/>
        </w:rPr>
        <w:t xml:space="preserve">O Grupo de Trabalho </w:t>
      </w:r>
      <w:r w:rsidRPr="004D2EBA">
        <w:rPr>
          <w:rFonts w:ascii="Arial Narrow" w:eastAsia="Arial Narrow" w:hAnsi="Arial Narrow" w:cs="Arial"/>
          <w:b/>
          <w:bCs/>
        </w:rPr>
        <w:t>“Mulheres, interseccionalidades e a busca do bem viver: subjetividades, memória e educação”</w:t>
      </w:r>
      <w:r w:rsidRPr="004D2EBA">
        <w:rPr>
          <w:rFonts w:ascii="Arial Narrow" w:eastAsia="Arial Narrow" w:hAnsi="Arial Narrow" w:cs="Arial"/>
        </w:rPr>
        <w:t xml:space="preserve"> visa agrupar apresentações de pesquisadoras/es/os que estejam enfocando suas análises nos campos de Estudos Críticos, Decoloniais, Anticoloniais, Estudos de Gênero, Sexualidades e os feminismos plurais, principalmente o Feminismo Negro, trazendo questões que mobilizam a subjetividade na construção da memória e na construção de narrativas, que considere as interseccionalidades e os marcadores sociais da diferença. Este Simpósio visa acolher pesquisas que abordem questões urgentes e desafios metodológicos da investigação que interdisciplinarmente enfoquem as mulheres e populações LGBTQIAPN+, com enfoque nas mulheres negras e indígenas. São bem vindos trabalhos sobre a educação, as mobilizações e movimentos sociais brasileiros, latino-americanos e de outros contextos do Sul Global, suas agendas políticas e as trajetórias e agências dos sujeitos diversos que se mobilizam e resistem em contextos de opressão de gênero, raça/etnia, classe, deficiência, religião, território, entre outros. O Simpósio acolherá trabalhos em temáticas como a história das mulheres, educação, as questões sobre ensino e aprendizagem que enfoquem a importância das narrativas das mulheres, o enfrentamento a ditadura e as lutas pela democracia, as lutas democráticas do tempo presente, as insurgências, reivindicações e práticas políticas de grupos LGBTQIAPN+, de mulheres negras, indígenas, lésbicas, trans, deficientes, entre outras, organizadas em movimentos, coletivos ou instituições, trazendo suas demandas e agendas, como o acesso à saúde, ao trabalho, à educação, à justiça, o enfrentamento às violências, a luta contra o assédio moral e sexual em instituições, articuladas sempre a partir de suas próprias narrativas. Considerando a árdua conquista de alguns direitos em países como o Brasil, também são esperadas reflexões que contextualizem as dinâmicas de disputa e os ataques e violências direcionados às/aos sujeitas/os que estão à frente das lutas coletivas, como feministas, indígenas, lideranças populares, ambientalistas, entre outras, e que ocupam espaços de poder até pouco </w:t>
      </w:r>
      <w:r w:rsidRPr="004D2EBA">
        <w:rPr>
          <w:rFonts w:ascii="Arial Narrow" w:eastAsia="Arial Narrow" w:hAnsi="Arial Narrow" w:cs="Arial"/>
        </w:rPr>
        <w:lastRenderedPageBreak/>
        <w:t xml:space="preserve">tempo interditados para seus grupos, como a política institucional, a ciência, a universidade, os cargos de gestão, etc. Destaca-se, nesse debate, como as/os próprias/os sujeitas/os que narram refletem a história de apagamento e invisibilização de suas vozes, saberes e memórias e a negação de suas existências e direitos, considerando também as perspectivas decoloniais e </w:t>
      </w:r>
      <w:r w:rsidRPr="00350A7F">
        <w:rPr>
          <w:rFonts w:ascii="Arial Narrow" w:eastAsia="Arial Narrow" w:hAnsi="Arial Narrow" w:cs="Arial"/>
        </w:rPr>
        <w:t>anticoloniais.</w:t>
      </w:r>
    </w:p>
    <w:p w14:paraId="06EEB017" w14:textId="77777777" w:rsidR="002E77DB" w:rsidRPr="00350A7F" w:rsidRDefault="002E77DB" w:rsidP="00350A7F">
      <w:pPr>
        <w:spacing w:after="0" w:line="360" w:lineRule="auto"/>
        <w:jc w:val="both"/>
        <w:rPr>
          <w:rFonts w:ascii="Arial Narrow" w:hAnsi="Arial Narrow" w:cs="Arial"/>
        </w:rPr>
      </w:pPr>
    </w:p>
    <w:p w14:paraId="22192977" w14:textId="485B41A0" w:rsidR="00972D7A" w:rsidRPr="00350A7F" w:rsidRDefault="00972D7A" w:rsidP="00350A7F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  <w:r w:rsidRPr="00350A7F">
        <w:rPr>
          <w:rFonts w:ascii="Arial Narrow" w:eastAsia="Arial Narrow" w:hAnsi="Arial Narrow" w:cs="Arial"/>
          <w:b/>
          <w:bCs/>
        </w:rPr>
        <w:t xml:space="preserve">GT 4 </w:t>
      </w:r>
      <w:r w:rsidRPr="00350A7F">
        <w:rPr>
          <w:rFonts w:ascii="Arial Narrow" w:eastAsia="Arial Narrow" w:hAnsi="Arial Narrow" w:cs="Arial"/>
          <w:b/>
          <w:bCs/>
          <w:i/>
          <w:iCs/>
        </w:rPr>
        <w:t>–</w:t>
      </w:r>
      <w:r w:rsidR="00B85A24" w:rsidRPr="00350A7F">
        <w:rPr>
          <w:rFonts w:ascii="Arial Narrow" w:eastAsia="Arial Narrow" w:hAnsi="Arial Narrow" w:cs="Arial"/>
          <w:b/>
          <w:bCs/>
          <w:i/>
          <w:iCs/>
        </w:rPr>
        <w:t xml:space="preserve"> </w:t>
      </w:r>
      <w:r w:rsidR="007B7D86" w:rsidRPr="00350A7F">
        <w:rPr>
          <w:rFonts w:ascii="Arial Narrow" w:eastAsia="Arial Narrow" w:hAnsi="Arial Narrow" w:cs="Arial"/>
          <w:b/>
          <w:bCs/>
          <w:i/>
          <w:iCs/>
        </w:rPr>
        <w:t> Fanon 100 anos: descolonizar a mente, o corpo e o mundo</w:t>
      </w:r>
    </w:p>
    <w:p w14:paraId="640D1736" w14:textId="4413BB56" w:rsidR="007B7D86" w:rsidRPr="007B7D86" w:rsidRDefault="00D54BFD" w:rsidP="00350A7F">
      <w:pPr>
        <w:spacing w:after="0" w:line="360" w:lineRule="auto"/>
        <w:jc w:val="both"/>
        <w:rPr>
          <w:rFonts w:ascii="Arial Narrow" w:eastAsia="Arial Narrow" w:hAnsi="Arial Narrow" w:cs="Arial"/>
          <w:b/>
          <w:bCs/>
        </w:rPr>
      </w:pPr>
      <w:r w:rsidRPr="00D54BFD">
        <w:rPr>
          <w:rFonts w:ascii="Arial Narrow" w:eastAsia="Arial Narrow" w:hAnsi="Arial Narrow" w:cs="Arial"/>
          <w:b/>
          <w:bCs/>
          <w:highlight w:val="yellow"/>
        </w:rPr>
        <w:t>(SUBSTITUIR</w:t>
      </w:r>
      <w:r>
        <w:rPr>
          <w:rFonts w:ascii="Arial Narrow" w:eastAsia="Arial Narrow" w:hAnsi="Arial Narrow" w:cs="Arial"/>
          <w:b/>
          <w:bCs/>
          <w:highlight w:val="yellow"/>
        </w:rPr>
        <w:t xml:space="preserve"> SÓ OS PROPONENTES</w:t>
      </w:r>
      <w:r w:rsidRPr="00D54BFD">
        <w:rPr>
          <w:rFonts w:ascii="Arial Narrow" w:eastAsia="Arial Narrow" w:hAnsi="Arial Narrow" w:cs="Arial"/>
          <w:b/>
          <w:bCs/>
          <w:highlight w:val="yellow"/>
        </w:rPr>
        <w:t>)</w:t>
      </w:r>
      <w:r w:rsidR="00350A7F">
        <w:rPr>
          <w:rFonts w:ascii="Arial Narrow" w:eastAsia="Arial Narrow" w:hAnsi="Arial Narrow" w:cs="Arial"/>
          <w:b/>
          <w:bCs/>
        </w:rPr>
        <w:t xml:space="preserve">Proponentes: </w:t>
      </w:r>
      <w:r w:rsidR="007B7D86" w:rsidRPr="007B7D86">
        <w:rPr>
          <w:rFonts w:ascii="Arial Narrow" w:eastAsia="Arial Narrow" w:hAnsi="Arial Narrow" w:cs="Arial"/>
          <w:b/>
          <w:bCs/>
        </w:rPr>
        <w:t>Graduando Lucas Alexandre de Lima (História/Unespar)</w:t>
      </w:r>
      <w:r w:rsidR="00350A7F">
        <w:rPr>
          <w:rFonts w:ascii="Arial Narrow" w:eastAsia="Arial Narrow" w:hAnsi="Arial Narrow" w:cs="Arial"/>
          <w:b/>
          <w:bCs/>
        </w:rPr>
        <w:t xml:space="preserve"> e </w:t>
      </w:r>
      <w:r w:rsidR="007B7D86" w:rsidRPr="00350A7F">
        <w:rPr>
          <w:rFonts w:ascii="Arial Narrow" w:eastAsia="Arial Narrow" w:hAnsi="Arial Narrow" w:cs="Arial"/>
          <w:b/>
          <w:bCs/>
        </w:rPr>
        <w:t>Profa. Dra. Cyntia</w:t>
      </w:r>
      <w:r w:rsidR="00350A7F" w:rsidRPr="00350A7F">
        <w:rPr>
          <w:rFonts w:ascii="Arial Narrow" w:eastAsia="Arial" w:hAnsi="Arial Narrow" w:cs="Arial"/>
          <w:b/>
          <w:bCs/>
        </w:rPr>
        <w:t xml:space="preserve"> Simioni França</w:t>
      </w:r>
      <w:r>
        <w:rPr>
          <w:rFonts w:ascii="Arial Narrow" w:eastAsia="Arial" w:hAnsi="Arial Narrow" w:cs="Arial"/>
          <w:b/>
          <w:bCs/>
        </w:rPr>
        <w:t xml:space="preserve"> (UNESPAR)</w:t>
      </w:r>
    </w:p>
    <w:p w14:paraId="14C1D6D9" w14:textId="77777777" w:rsidR="007B7D86" w:rsidRPr="00350A7F" w:rsidRDefault="007B7D86" w:rsidP="00350A7F">
      <w:pPr>
        <w:spacing w:after="0" w:line="360" w:lineRule="auto"/>
        <w:jc w:val="both"/>
        <w:rPr>
          <w:rFonts w:ascii="Arial Narrow" w:eastAsia="Arial Narrow" w:hAnsi="Arial Narrow" w:cs="Arial"/>
        </w:rPr>
      </w:pPr>
    </w:p>
    <w:p w14:paraId="55B15D6B" w14:textId="2C87AB03" w:rsidR="003160C1" w:rsidRPr="00350A7F" w:rsidRDefault="00350A7F" w:rsidP="00350A7F">
      <w:pPr>
        <w:spacing w:after="0" w:line="360" w:lineRule="auto"/>
        <w:jc w:val="both"/>
        <w:rPr>
          <w:rFonts w:ascii="Arial Narrow" w:eastAsia="Arial Narrow" w:hAnsi="Arial Narrow" w:cs="Arial"/>
        </w:rPr>
      </w:pPr>
      <w:r w:rsidRPr="00350A7F">
        <w:rPr>
          <w:rFonts w:ascii="Arial Narrow" w:eastAsia="Arial Narrow" w:hAnsi="Arial Narrow" w:cs="Arial"/>
        </w:rPr>
        <w:t xml:space="preserve">Em celebração ao centenário de Frantz Fanon (1925–2025), este </w:t>
      </w:r>
      <w:r>
        <w:rPr>
          <w:rFonts w:ascii="Arial Narrow" w:eastAsia="Arial Narrow" w:hAnsi="Arial Narrow" w:cs="Arial"/>
        </w:rPr>
        <w:t>GT</w:t>
      </w:r>
      <w:r w:rsidRPr="00350A7F">
        <w:rPr>
          <w:rFonts w:ascii="Arial Narrow" w:eastAsia="Arial Narrow" w:hAnsi="Arial Narrow" w:cs="Arial"/>
        </w:rPr>
        <w:t xml:space="preserve"> temático propõe reunir pesquisas que dialoguem com sua obra e sua influência nos campos da filosofia, da educação, das artes, da psicologia, das ciências sociais e dos estudos pós-coloniais. Partindo de textos fundamentais como </w:t>
      </w:r>
      <w:r w:rsidRPr="00350A7F">
        <w:rPr>
          <w:rFonts w:ascii="Arial Narrow" w:eastAsia="Arial Narrow" w:hAnsi="Arial Narrow" w:cs="Arial"/>
          <w:i/>
          <w:iCs/>
        </w:rPr>
        <w:t>Pele negra, máscaras brancas</w:t>
      </w:r>
      <w:r w:rsidRPr="00350A7F">
        <w:rPr>
          <w:rFonts w:ascii="Arial Narrow" w:eastAsia="Arial Narrow" w:hAnsi="Arial Narrow" w:cs="Arial"/>
        </w:rPr>
        <w:t xml:space="preserve"> (1952) e </w:t>
      </w:r>
      <w:r w:rsidRPr="00350A7F">
        <w:rPr>
          <w:rFonts w:ascii="Arial Narrow" w:eastAsia="Arial Narrow" w:hAnsi="Arial Narrow" w:cs="Arial"/>
          <w:i/>
          <w:iCs/>
        </w:rPr>
        <w:t>Os condenados da terra</w:t>
      </w:r>
      <w:r w:rsidRPr="00350A7F">
        <w:rPr>
          <w:rFonts w:ascii="Arial Narrow" w:eastAsia="Arial Narrow" w:hAnsi="Arial Narrow" w:cs="Arial"/>
        </w:rPr>
        <w:t xml:space="preserve"> (1961), o simpósio busca promover debates em torno da teoria fanoniana sobre a descolonização, o racismo, a alienação, a violência, a identidade e o papel dos sujeitos colonizados na transformação do mundo. A proposta convida à reflexão sobre as múltiplas recepções de Fanon no pensamento contemporâneo, suas leituras no contexto latino-americano e brasileiro, e as possibilidades de um diálogo entre Fanon e as pedagogias críticas, os movimentos antirracistas e as epistemologias do Sul.</w:t>
      </w:r>
    </w:p>
    <w:p w14:paraId="0EF65456" w14:textId="77777777" w:rsidR="00350A7F" w:rsidRDefault="00350A7F" w:rsidP="002E77DB">
      <w:pPr>
        <w:spacing w:after="0" w:line="360" w:lineRule="auto"/>
        <w:rPr>
          <w:rFonts w:ascii="Arial Narrow" w:hAnsi="Arial Narrow" w:cs="Arial"/>
        </w:rPr>
      </w:pPr>
    </w:p>
    <w:p w14:paraId="23409510" w14:textId="77777777" w:rsidR="00350A7F" w:rsidRDefault="007B7D86" w:rsidP="00350A7F">
      <w:pPr>
        <w:spacing w:after="0" w:line="360" w:lineRule="auto"/>
        <w:rPr>
          <w:rFonts w:ascii="Arial Narrow" w:hAnsi="Arial Narrow" w:cs="Arial"/>
          <w:b/>
          <w:bCs/>
          <w:i/>
          <w:iCs/>
        </w:rPr>
      </w:pPr>
      <w:r w:rsidRPr="00350A7F">
        <w:rPr>
          <w:rFonts w:ascii="Arial Narrow" w:hAnsi="Arial Narrow" w:cs="Arial"/>
          <w:b/>
          <w:bCs/>
        </w:rPr>
        <w:t xml:space="preserve">GT 5 – </w:t>
      </w:r>
      <w:r w:rsidR="00350A7F" w:rsidRPr="00350A7F">
        <w:rPr>
          <w:rFonts w:ascii="Arial Narrow" w:hAnsi="Arial Narrow" w:cs="Arial"/>
          <w:b/>
          <w:bCs/>
          <w:i/>
          <w:iCs/>
        </w:rPr>
        <w:t>Ensinando a Transgredir: Educação, Liberdade e Afeto no Pensamento de bell hooks</w:t>
      </w:r>
    </w:p>
    <w:p w14:paraId="7FA35542" w14:textId="6E9352BB" w:rsidR="00350A7F" w:rsidRPr="00350A7F" w:rsidRDefault="00D54BFD" w:rsidP="00350A7F">
      <w:pPr>
        <w:spacing w:after="0" w:line="360" w:lineRule="auto"/>
        <w:rPr>
          <w:rFonts w:ascii="Arial Narrow" w:hAnsi="Arial Narrow" w:cs="Arial"/>
          <w:b/>
          <w:bCs/>
        </w:rPr>
      </w:pPr>
      <w:r w:rsidRPr="00D54BFD">
        <w:rPr>
          <w:rFonts w:ascii="Arial Narrow" w:eastAsia="Arial Narrow" w:hAnsi="Arial Narrow" w:cs="Arial"/>
          <w:b/>
          <w:bCs/>
          <w:highlight w:val="yellow"/>
        </w:rPr>
        <w:t>(SUBSTITUIR</w:t>
      </w:r>
      <w:r>
        <w:rPr>
          <w:rFonts w:ascii="Arial Narrow" w:eastAsia="Arial Narrow" w:hAnsi="Arial Narrow" w:cs="Arial"/>
          <w:b/>
          <w:bCs/>
          <w:highlight w:val="yellow"/>
        </w:rPr>
        <w:t xml:space="preserve"> SÓ OS PROPONENTES</w:t>
      </w:r>
      <w:r w:rsidRPr="00D54BFD">
        <w:rPr>
          <w:rFonts w:ascii="Arial Narrow" w:eastAsia="Arial Narrow" w:hAnsi="Arial Narrow" w:cs="Arial"/>
          <w:b/>
          <w:bCs/>
          <w:highlight w:val="yellow"/>
        </w:rPr>
        <w:t>)</w:t>
      </w:r>
      <w:r w:rsidR="00350A7F" w:rsidRPr="00350A7F">
        <w:rPr>
          <w:rFonts w:ascii="Arial Narrow" w:hAnsi="Arial Narrow" w:cs="Arial"/>
          <w:b/>
          <w:bCs/>
        </w:rPr>
        <w:t>Proponentes: Graduandas Edwiges Maciel Franco e Amanda Fantini (História/UNESPAR)</w:t>
      </w:r>
    </w:p>
    <w:p w14:paraId="0854E288" w14:textId="77777777" w:rsidR="00350A7F" w:rsidRDefault="00350A7F" w:rsidP="00350A7F">
      <w:pPr>
        <w:spacing w:after="0" w:line="360" w:lineRule="auto"/>
        <w:jc w:val="both"/>
        <w:rPr>
          <w:rFonts w:ascii="Arial Narrow" w:hAnsi="Arial Narrow" w:cs="Arial"/>
          <w:b/>
          <w:bCs/>
        </w:rPr>
      </w:pPr>
    </w:p>
    <w:p w14:paraId="380ACC00" w14:textId="155210A2" w:rsidR="00350A7F" w:rsidRPr="00350A7F" w:rsidRDefault="00350A7F" w:rsidP="00350A7F">
      <w:pPr>
        <w:spacing w:after="0" w:line="360" w:lineRule="auto"/>
        <w:jc w:val="both"/>
        <w:rPr>
          <w:rFonts w:ascii="Arial Narrow" w:hAnsi="Arial Narrow" w:cs="Arial"/>
        </w:rPr>
      </w:pPr>
      <w:r w:rsidRPr="00350A7F">
        <w:rPr>
          <w:rFonts w:ascii="Arial Narrow" w:hAnsi="Arial Narrow" w:cs="Arial"/>
        </w:rPr>
        <w:t xml:space="preserve">Este Grupo de Trabalho tem como foco o livro </w:t>
      </w:r>
      <w:r w:rsidRPr="00350A7F">
        <w:rPr>
          <w:rFonts w:ascii="Arial Narrow" w:hAnsi="Arial Narrow" w:cs="Arial"/>
          <w:i/>
          <w:iCs/>
        </w:rPr>
        <w:t>Ensinando a transgredir: a educação como prática da liberdade</w:t>
      </w:r>
      <w:r w:rsidRPr="00350A7F">
        <w:rPr>
          <w:rFonts w:ascii="Arial Narrow" w:hAnsi="Arial Narrow" w:cs="Arial"/>
        </w:rPr>
        <w:t xml:space="preserve"> (bell hooks, 1994), obra fundamental para compreender a articulação entre educação, crítica social e emancipação. A autora propõe uma pedagogia engajada que reconhece o corpo, a emoção, a voz e a experiência como dimensões legítimas do processo de aprendizagem. Inspirada em Paulo Freire e nos feminismos negros, bell hooks convoca educadores e educadoras a transgredirem os limites impostos por práticas autoritárias e eurocêntricas, promovendo uma educação que valorize a diversidade, o afeto e a escuta. O GT busca reunir trabalhos que reflitam </w:t>
      </w:r>
      <w:r w:rsidRPr="00350A7F">
        <w:rPr>
          <w:rFonts w:ascii="Arial Narrow" w:hAnsi="Arial Narrow" w:cs="Arial"/>
        </w:rPr>
        <w:lastRenderedPageBreak/>
        <w:t>sobre os desafios e as potências da pedagogia crítica de bell hooks, bem como experiências educativas que concretizem sua proposta de uma educação como prática da liberdade.</w:t>
      </w:r>
    </w:p>
    <w:p w14:paraId="5E7B8FFD" w14:textId="1140DBC4" w:rsidR="003160C1" w:rsidRPr="00350A7F" w:rsidRDefault="003160C1" w:rsidP="002E77DB">
      <w:pPr>
        <w:spacing w:after="0" w:line="360" w:lineRule="auto"/>
        <w:rPr>
          <w:rFonts w:ascii="Arial Narrow" w:hAnsi="Arial Narrow" w:cs="Arial"/>
          <w:b/>
          <w:bCs/>
        </w:rPr>
      </w:pPr>
    </w:p>
    <w:p w14:paraId="7332F72C" w14:textId="1DC62B96" w:rsidR="008F274C" w:rsidRDefault="002E66FE" w:rsidP="008F274C">
      <w:pPr>
        <w:spacing w:after="0" w:line="360" w:lineRule="auto"/>
        <w:rPr>
          <w:rFonts w:ascii="Arial Narrow" w:hAnsi="Arial Narrow" w:cs="Arial"/>
          <w:b/>
          <w:bCs/>
          <w:color w:val="EE0000"/>
          <w:sz w:val="40"/>
          <w:szCs w:val="40"/>
        </w:rPr>
      </w:pPr>
      <w:r w:rsidRPr="008F274C">
        <w:rPr>
          <w:rFonts w:ascii="Arial Narrow" w:hAnsi="Arial Narrow" w:cs="Arial"/>
          <w:b/>
          <w:bCs/>
          <w:color w:val="EE0000"/>
          <w:sz w:val="40"/>
          <w:szCs w:val="40"/>
        </w:rPr>
        <w:t>(ABA</w:t>
      </w:r>
      <w:r w:rsidR="008F274C">
        <w:rPr>
          <w:rFonts w:ascii="Arial Narrow" w:hAnsi="Arial Narrow" w:cs="Arial"/>
          <w:b/>
          <w:bCs/>
          <w:color w:val="EE0000"/>
          <w:sz w:val="40"/>
          <w:szCs w:val="40"/>
        </w:rPr>
        <w:t>)</w:t>
      </w:r>
    </w:p>
    <w:p w14:paraId="30E428B7" w14:textId="0B7C4318" w:rsidR="002E66FE" w:rsidRPr="00177401" w:rsidRDefault="008F274C" w:rsidP="00B85A24">
      <w:pPr>
        <w:spacing w:after="0" w:line="240" w:lineRule="auto"/>
        <w:jc w:val="both"/>
        <w:rPr>
          <w:rFonts w:ascii="Arial Narrow" w:eastAsia="Arial" w:hAnsi="Arial Narrow" w:cs="Arial"/>
          <w:b/>
          <w:bCs/>
          <w:color w:val="C00000"/>
          <w:sz w:val="28"/>
          <w:szCs w:val="28"/>
          <w:lang w:val="pt"/>
        </w:rPr>
      </w:pPr>
      <w:r w:rsidRPr="00B85A24">
        <w:rPr>
          <w:rFonts w:ascii="Arial Narrow" w:hAnsi="Arial Narrow" w:cs="Arial"/>
          <w:b/>
          <w:bCs/>
          <w:color w:val="C00000"/>
          <w:sz w:val="40"/>
          <w:szCs w:val="40"/>
        </w:rPr>
        <w:t xml:space="preserve">Oficinas - </w:t>
      </w:r>
      <w:r w:rsidR="002E66FE" w:rsidRPr="00B85A24">
        <w:rPr>
          <w:rFonts w:ascii="Arial Narrow" w:eastAsia="Arial" w:hAnsi="Arial Narrow" w:cs="Arial"/>
          <w:b/>
          <w:bCs/>
          <w:i/>
          <w:iCs/>
          <w:color w:val="C00000"/>
          <w:sz w:val="28"/>
          <w:szCs w:val="28"/>
          <w:lang w:val="pt"/>
        </w:rPr>
        <w:t>Afro-conexões &amp; [r]existências do ensino superior para a escola pública</w:t>
      </w:r>
      <w:r w:rsidR="00177401">
        <w:rPr>
          <w:rFonts w:ascii="Arial Narrow" w:eastAsia="Arial" w:hAnsi="Arial Narrow" w:cs="Arial"/>
          <w:b/>
          <w:bCs/>
          <w:i/>
          <w:iCs/>
          <w:color w:val="C00000"/>
          <w:sz w:val="28"/>
          <w:szCs w:val="28"/>
          <w:lang w:val="pt"/>
        </w:rPr>
        <w:t xml:space="preserve"> </w:t>
      </w:r>
      <w:r w:rsidR="00177401" w:rsidRPr="00177401">
        <w:rPr>
          <w:rFonts w:ascii="Arial Narrow" w:eastAsia="Arial" w:hAnsi="Arial Narrow" w:cs="Arial"/>
          <w:b/>
          <w:bCs/>
          <w:color w:val="C00000"/>
          <w:sz w:val="28"/>
          <w:szCs w:val="28"/>
          <w:lang w:val="pt"/>
        </w:rPr>
        <w:t xml:space="preserve">(Para oficinas </w:t>
      </w:r>
      <w:r w:rsidR="00177401">
        <w:rPr>
          <w:rFonts w:ascii="Arial Narrow" w:eastAsia="Arial" w:hAnsi="Arial Narrow" w:cs="Arial"/>
          <w:b/>
          <w:bCs/>
          <w:color w:val="C00000"/>
          <w:sz w:val="28"/>
          <w:szCs w:val="28"/>
          <w:lang w:val="pt"/>
        </w:rPr>
        <w:t xml:space="preserve">a serem ministradas </w:t>
      </w:r>
      <w:r w:rsidR="00177401" w:rsidRPr="00177401">
        <w:rPr>
          <w:rFonts w:ascii="Arial Narrow" w:eastAsia="Arial" w:hAnsi="Arial Narrow" w:cs="Arial"/>
          <w:b/>
          <w:bCs/>
          <w:color w:val="C00000"/>
          <w:sz w:val="28"/>
          <w:szCs w:val="28"/>
          <w:lang w:val="pt"/>
        </w:rPr>
        <w:t>nas escolas da região de Campo Mourão)</w:t>
      </w:r>
    </w:p>
    <w:p w14:paraId="13132A93" w14:textId="77777777" w:rsidR="00055616" w:rsidRDefault="00055616" w:rsidP="002E66FE">
      <w:pPr>
        <w:spacing w:after="0" w:line="360" w:lineRule="auto"/>
        <w:jc w:val="both"/>
        <w:rPr>
          <w:rFonts w:ascii="Arial Narrow" w:eastAsia="Arial" w:hAnsi="Arial Narrow" w:cs="Arial"/>
          <w:color w:val="000000" w:themeColor="text1"/>
        </w:rPr>
      </w:pPr>
    </w:p>
    <w:p w14:paraId="7209B80C" w14:textId="18524338" w:rsidR="00972D7A" w:rsidRDefault="002E66FE" w:rsidP="00972D7A">
      <w:pPr>
        <w:spacing w:after="0" w:line="360" w:lineRule="auto"/>
        <w:jc w:val="both"/>
        <w:rPr>
          <w:rFonts w:ascii="Arial Narrow" w:hAnsi="Arial Narrow"/>
        </w:rPr>
      </w:pPr>
      <w:r w:rsidRPr="002E66FE">
        <w:rPr>
          <w:rFonts w:ascii="Arial Narrow" w:eastAsia="Arial" w:hAnsi="Arial Narrow" w:cs="Arial"/>
          <w:color w:val="000000" w:themeColor="text1"/>
        </w:rPr>
        <w:t>Inscrições para as a</w:t>
      </w:r>
      <w:r w:rsidRPr="002E66FE">
        <w:rPr>
          <w:rFonts w:ascii="Arial Narrow" w:eastAsia="Arial" w:hAnsi="Arial Narrow" w:cs="Arial"/>
          <w:color w:val="000000" w:themeColor="text1"/>
          <w:lang w:val="pt-PT"/>
        </w:rPr>
        <w:t>tividades do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 xml:space="preserve"> </w:t>
      </w:r>
      <w:r w:rsidRPr="00177401">
        <w:rPr>
          <w:rFonts w:ascii="Arial Narrow" w:eastAsia="Arial" w:hAnsi="Arial Narrow" w:cs="Arial"/>
          <w:b/>
          <w:bCs/>
          <w:i/>
          <w:iCs/>
          <w:color w:val="000000" w:themeColor="text1"/>
          <w:lang w:val="pt"/>
        </w:rPr>
        <w:t>Afro-conexões &amp; [r]existências do ensino superior para a escola pública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 xml:space="preserve"> – subprojeto oriundo do </w:t>
      </w:r>
      <w:r w:rsidRPr="002E66FE">
        <w:rPr>
          <w:rFonts w:ascii="Arial Narrow" w:eastAsia="Arial" w:hAnsi="Arial Narrow" w:cs="Arial"/>
          <w:i/>
          <w:iCs/>
          <w:color w:val="000000" w:themeColor="text1"/>
          <w:lang w:val="pt"/>
        </w:rPr>
        <w:t>Seminário Afro [r]existência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>.</w:t>
      </w:r>
      <w:r w:rsidR="008F274C">
        <w:rPr>
          <w:rFonts w:ascii="Arial Narrow" w:eastAsia="Arial" w:hAnsi="Arial Narrow" w:cs="Arial"/>
          <w:color w:val="000000" w:themeColor="text1"/>
          <w:lang w:val="pt"/>
        </w:rPr>
        <w:t xml:space="preserve"> 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 xml:space="preserve">Receberemos propostas de oficinas a serem ministradas </w:t>
      </w:r>
      <w:r w:rsidR="00972D7A">
        <w:rPr>
          <w:rFonts w:ascii="Arial Narrow" w:eastAsia="Arial" w:hAnsi="Arial Narrow" w:cs="Arial"/>
          <w:color w:val="000000" w:themeColor="text1"/>
          <w:lang w:val="pt"/>
        </w:rPr>
        <w:t xml:space="preserve">até </w:t>
      </w:r>
      <w:r w:rsidR="00972D7A" w:rsidRPr="00B85A24">
        <w:rPr>
          <w:rFonts w:ascii="Arial Narrow" w:eastAsia="Arial" w:hAnsi="Arial Narrow" w:cs="Arial"/>
          <w:b/>
          <w:bCs/>
          <w:color w:val="000000" w:themeColor="text1"/>
          <w:lang w:val="pt"/>
        </w:rPr>
        <w:t>19/11/2025</w:t>
      </w:r>
      <w:r w:rsidR="00972D7A">
        <w:rPr>
          <w:rFonts w:ascii="Arial Narrow" w:eastAsia="Arial" w:hAnsi="Arial Narrow" w:cs="Arial"/>
          <w:color w:val="000000" w:themeColor="text1"/>
          <w:lang w:val="pt"/>
        </w:rPr>
        <w:t xml:space="preserve"> </w:t>
      </w:r>
      <w:r w:rsidRPr="002E66FE">
        <w:rPr>
          <w:rFonts w:ascii="Arial Narrow" w:eastAsia="Arial" w:hAnsi="Arial Narrow" w:cs="Arial"/>
          <w:color w:val="000000" w:themeColor="text1"/>
          <w:lang w:val="pt"/>
        </w:rPr>
        <w:t>para estudantes e professores da Educação Básica da rede pública estadual.</w:t>
      </w:r>
      <w:r w:rsidR="00177401">
        <w:rPr>
          <w:rFonts w:ascii="Arial Narrow" w:eastAsia="Arial" w:hAnsi="Arial Narrow" w:cs="Arial"/>
          <w:color w:val="000000" w:themeColor="text1"/>
          <w:lang w:val="pt"/>
        </w:rPr>
        <w:t xml:space="preserve"> </w:t>
      </w:r>
      <w:r w:rsidR="00972D7A" w:rsidRPr="002E66FE">
        <w:rPr>
          <w:rFonts w:ascii="Arial Narrow" w:eastAsia="Arial Narrow" w:hAnsi="Arial Narrow" w:cs="Arial"/>
        </w:rPr>
        <w:t xml:space="preserve">A submissão </w:t>
      </w:r>
      <w:r w:rsidR="00972D7A">
        <w:rPr>
          <w:rFonts w:ascii="Arial Narrow" w:eastAsia="Arial Narrow" w:hAnsi="Arial Narrow" w:cs="Arial"/>
        </w:rPr>
        <w:t xml:space="preserve">ocorrerá por meio de </w:t>
      </w:r>
      <w:r w:rsidR="00972D7A" w:rsidRPr="002E66FE">
        <w:rPr>
          <w:rFonts w:ascii="Arial Narrow" w:eastAsia="Arial Narrow" w:hAnsi="Arial Narrow" w:cs="Arial"/>
        </w:rPr>
        <w:t>resumo expandido</w:t>
      </w:r>
      <w:r w:rsidR="00972D7A">
        <w:rPr>
          <w:rFonts w:ascii="Arial Narrow" w:eastAsia="Arial Narrow" w:hAnsi="Arial Narrow" w:cs="Arial"/>
        </w:rPr>
        <w:t xml:space="preserve"> </w:t>
      </w:r>
      <w:r w:rsidR="00972D7A" w:rsidRPr="002E66FE">
        <w:rPr>
          <w:rFonts w:ascii="Arial Narrow" w:eastAsia="Arial Narrow" w:hAnsi="Arial Narrow" w:cs="Arial"/>
        </w:rPr>
        <w:t xml:space="preserve">conforme o seguinte </w:t>
      </w:r>
      <w:r w:rsidR="00972D7A" w:rsidRPr="002E66FE">
        <w:rPr>
          <w:rFonts w:ascii="Arial Narrow" w:eastAsia="Arial Narrow" w:hAnsi="Arial Narrow" w:cs="Arial"/>
          <w:b/>
          <w:bCs/>
          <w:i/>
          <w:iCs/>
          <w:u w:val="single"/>
        </w:rPr>
        <w:t>template</w:t>
      </w:r>
      <w:r w:rsidR="00972D7A" w:rsidRPr="002E66FE">
        <w:rPr>
          <w:rFonts w:ascii="Arial Narrow" w:eastAsia="Arial Narrow" w:hAnsi="Arial Narrow" w:cs="Arial"/>
        </w:rPr>
        <w:t xml:space="preserve"> e </w:t>
      </w:r>
      <w:r w:rsidR="00972D7A" w:rsidRPr="002E66FE">
        <w:rPr>
          <w:rFonts w:ascii="Arial Narrow" w:eastAsia="Arial Narrow" w:hAnsi="Arial Narrow" w:cs="Arial"/>
          <w:b/>
          <w:bCs/>
          <w:u w:val="single"/>
        </w:rPr>
        <w:t>orientações</w:t>
      </w:r>
      <w:r w:rsidR="00972D7A" w:rsidRPr="002E66FE">
        <w:rPr>
          <w:rFonts w:ascii="Arial Narrow" w:eastAsia="Arial Narrow" w:hAnsi="Arial Narrow" w:cs="Arial"/>
        </w:rPr>
        <w:t xml:space="preserve"> neles contidos. </w:t>
      </w:r>
      <w:r w:rsidR="00972D7A">
        <w:rPr>
          <w:rFonts w:ascii="Arial Narrow" w:eastAsia="Arial Narrow" w:hAnsi="Arial Narrow" w:cs="Arial"/>
        </w:rPr>
        <w:t xml:space="preserve">Encaminhar o resumo </w:t>
      </w:r>
      <w:r w:rsidR="00972D7A" w:rsidRPr="004D2EBA">
        <w:rPr>
          <w:rFonts w:ascii="Arial Narrow" w:eastAsia="Arial Narrow" w:hAnsi="Arial Narrow" w:cs="Arial"/>
        </w:rPr>
        <w:t xml:space="preserve">expandido para o e-mail </w:t>
      </w:r>
      <w:hyperlink r:id="rId23" w:history="1">
        <w:r w:rsidR="00972D7A" w:rsidRPr="001D6120">
          <w:rPr>
            <w:rStyle w:val="Hyperlink"/>
            <w:rFonts w:ascii="Arial Narrow" w:hAnsi="Arial Narrow"/>
          </w:rPr>
          <w:t>nera.campomourao@unespar.edu.br</w:t>
        </w:r>
      </w:hyperlink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72D7A" w:rsidRPr="002E66FE" w14:paraId="7FF0B365" w14:textId="77777777" w:rsidTr="0005119F">
        <w:tc>
          <w:tcPr>
            <w:tcW w:w="8494" w:type="dxa"/>
          </w:tcPr>
          <w:p w14:paraId="1BD48D12" w14:textId="3F9F283C" w:rsidR="00972D7A" w:rsidRPr="002E66FE" w:rsidRDefault="00972D7A" w:rsidP="0005119F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r w:rsidRPr="002E66FE">
              <w:rPr>
                <w:rFonts w:ascii="Arial Narrow" w:hAnsi="Arial Narrow" w:cs="Arial"/>
                <w:b/>
                <w:bCs/>
              </w:rPr>
              <w:t>TEMPLATE E ORIENTAÇÕES PARA ENVIO D</w:t>
            </w:r>
            <w:r w:rsidR="00177401">
              <w:rPr>
                <w:rFonts w:ascii="Arial Narrow" w:hAnsi="Arial Narrow" w:cs="Arial"/>
                <w:b/>
                <w:bCs/>
              </w:rPr>
              <w:t>A OFICINA</w:t>
            </w:r>
          </w:p>
          <w:p w14:paraId="5E23ACA1" w14:textId="77777777" w:rsidR="00526710" w:rsidRDefault="00526710" w:rsidP="005267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</w:p>
          <w:p w14:paraId="73A8CF49" w14:textId="271CBE61" w:rsidR="00534B3D" w:rsidRDefault="00526710" w:rsidP="005267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  <w:hyperlink r:id="rId24" w:history="1">
              <w:r w:rsidRPr="001D6120">
                <w:rPr>
                  <w:rStyle w:val="Hyperlink"/>
                  <w:rFonts w:ascii="Arial Narrow" w:hAnsi="Arial Narrow" w:cs="Arial"/>
                  <w:b/>
                  <w:bCs/>
                </w:rPr>
                <w:t>https://forms.gle/pykXGCgYf4TTNTZE6</w:t>
              </w:r>
            </w:hyperlink>
          </w:p>
          <w:p w14:paraId="34321231" w14:textId="26DFDAD1" w:rsidR="00526710" w:rsidRPr="002E66FE" w:rsidRDefault="00526710" w:rsidP="00526710">
            <w:pPr>
              <w:spacing w:line="360" w:lineRule="auto"/>
              <w:rPr>
                <w:rFonts w:ascii="Arial Narrow" w:hAnsi="Arial Narrow" w:cs="Arial"/>
                <w:b/>
                <w:bCs/>
              </w:rPr>
            </w:pPr>
          </w:p>
        </w:tc>
      </w:tr>
    </w:tbl>
    <w:p w14:paraId="792FDE2F" w14:textId="10DE6A34" w:rsidR="008F274C" w:rsidRDefault="00972D7A" w:rsidP="00B85A24">
      <w:pPr>
        <w:spacing w:after="0" w:line="240" w:lineRule="auto"/>
        <w:rPr>
          <w:rFonts w:ascii="Arial Narrow" w:hAnsi="Arial Narrow"/>
          <w:b/>
          <w:bCs/>
          <w:color w:val="C00000"/>
          <w:sz w:val="36"/>
          <w:szCs w:val="36"/>
        </w:rPr>
      </w:pPr>
      <w:r w:rsidRPr="002E66FE">
        <w:rPr>
          <w:rFonts w:ascii="Arial Narrow" w:hAnsi="Arial Narrow" w:cs="Arial"/>
          <w:b/>
          <w:bCs/>
        </w:rPr>
        <w:t xml:space="preserve">*Atenção: </w:t>
      </w:r>
      <w:r w:rsidRPr="002E66FE">
        <w:rPr>
          <w:rFonts w:ascii="Arial Narrow" w:eastAsia="Open Sans" w:hAnsi="Arial Narrow" w:cs="Arial"/>
        </w:rPr>
        <w:t>Para utilizar o template disponibilizado pela comissão organizadora, é necessário baixar o arquivo para conseguir editá-lo.</w:t>
      </w:r>
    </w:p>
    <w:sectPr w:rsidR="008F27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37992"/>
    <w:multiLevelType w:val="multilevel"/>
    <w:tmpl w:val="52002D7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48759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5BE"/>
    <w:rsid w:val="00055616"/>
    <w:rsid w:val="000B5888"/>
    <w:rsid w:val="00102583"/>
    <w:rsid w:val="001773BB"/>
    <w:rsid w:val="00177401"/>
    <w:rsid w:val="00193765"/>
    <w:rsid w:val="00193B81"/>
    <w:rsid w:val="001C64EA"/>
    <w:rsid w:val="001D08BC"/>
    <w:rsid w:val="0021664B"/>
    <w:rsid w:val="0022659C"/>
    <w:rsid w:val="0026615C"/>
    <w:rsid w:val="00291BE7"/>
    <w:rsid w:val="002C33E5"/>
    <w:rsid w:val="002E66FE"/>
    <w:rsid w:val="002E77DB"/>
    <w:rsid w:val="00313A90"/>
    <w:rsid w:val="00314E12"/>
    <w:rsid w:val="003160C1"/>
    <w:rsid w:val="00350A7F"/>
    <w:rsid w:val="0039681E"/>
    <w:rsid w:val="003B0C34"/>
    <w:rsid w:val="003D36CE"/>
    <w:rsid w:val="004052D9"/>
    <w:rsid w:val="004123E6"/>
    <w:rsid w:val="00436C48"/>
    <w:rsid w:val="004516D9"/>
    <w:rsid w:val="004D2EBA"/>
    <w:rsid w:val="00526710"/>
    <w:rsid w:val="00534B3D"/>
    <w:rsid w:val="00554A4A"/>
    <w:rsid w:val="00555736"/>
    <w:rsid w:val="00634004"/>
    <w:rsid w:val="00670110"/>
    <w:rsid w:val="00682C9D"/>
    <w:rsid w:val="006921B3"/>
    <w:rsid w:val="00793AAD"/>
    <w:rsid w:val="007A580E"/>
    <w:rsid w:val="007B7D86"/>
    <w:rsid w:val="00875885"/>
    <w:rsid w:val="008A1E95"/>
    <w:rsid w:val="008E79A3"/>
    <w:rsid w:val="008F274C"/>
    <w:rsid w:val="0092548C"/>
    <w:rsid w:val="00957B7A"/>
    <w:rsid w:val="00972D7A"/>
    <w:rsid w:val="009927A8"/>
    <w:rsid w:val="009B2EAD"/>
    <w:rsid w:val="009C44CF"/>
    <w:rsid w:val="009F173A"/>
    <w:rsid w:val="00A17E14"/>
    <w:rsid w:val="00A475BE"/>
    <w:rsid w:val="00A52BCD"/>
    <w:rsid w:val="00A6527B"/>
    <w:rsid w:val="00A73607"/>
    <w:rsid w:val="00AA0241"/>
    <w:rsid w:val="00AF29A9"/>
    <w:rsid w:val="00B018A1"/>
    <w:rsid w:val="00B56C2B"/>
    <w:rsid w:val="00B7648F"/>
    <w:rsid w:val="00B85A24"/>
    <w:rsid w:val="00BE2A35"/>
    <w:rsid w:val="00C64847"/>
    <w:rsid w:val="00CC7806"/>
    <w:rsid w:val="00D01E64"/>
    <w:rsid w:val="00D54BFD"/>
    <w:rsid w:val="00D62708"/>
    <w:rsid w:val="00D94E59"/>
    <w:rsid w:val="00DF31D6"/>
    <w:rsid w:val="00E062A2"/>
    <w:rsid w:val="00E30062"/>
    <w:rsid w:val="00E3747E"/>
    <w:rsid w:val="00E86E87"/>
    <w:rsid w:val="00EB298E"/>
    <w:rsid w:val="00EB477C"/>
    <w:rsid w:val="00EC238F"/>
    <w:rsid w:val="00F129F1"/>
    <w:rsid w:val="00FD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3CA71"/>
  <w15:chartTrackingRefBased/>
  <w15:docId w15:val="{348908C6-BA9D-4356-ABE4-E5D338847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475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475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475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475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475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475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475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475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475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475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475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475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475B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475B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475B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475B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475B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475B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475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475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475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475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475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475B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475B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475B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475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475B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475BE"/>
    <w:rPr>
      <w:b/>
      <w:bCs/>
      <w:smallCaps/>
      <w:color w:val="0F4761" w:themeColor="accent1" w:themeShade="BF"/>
      <w:spacing w:val="5"/>
    </w:rPr>
  </w:style>
  <w:style w:type="paragraph" w:styleId="Corpodetexto">
    <w:name w:val="Body Text"/>
    <w:basedOn w:val="Normal"/>
    <w:link w:val="CorpodetextoChar"/>
    <w:uiPriority w:val="1"/>
    <w:qFormat/>
    <w:rsid w:val="001D08B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1D08BC"/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  <w:style w:type="character" w:styleId="Hyperlink">
    <w:name w:val="Hyperlink"/>
    <w:basedOn w:val="Fontepargpadro"/>
    <w:uiPriority w:val="99"/>
    <w:unhideWhenUsed/>
    <w:rsid w:val="0021664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1664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F29A9"/>
    <w:rPr>
      <w:color w:val="96607D" w:themeColor="followedHyperlink"/>
      <w:u w:val="single"/>
    </w:rPr>
  </w:style>
  <w:style w:type="table" w:styleId="Tabelacomgrade">
    <w:name w:val="Table Grid"/>
    <w:basedOn w:val="Tabelanormal"/>
    <w:uiPriority w:val="59"/>
    <w:rsid w:val="00B01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ocs.google.com/forms/d/e/1FAIpQLSccKoM9J8GlS01FLQeerZV4PI63QMBjGcnRl6qEzuravKXwhA/viewform?usp=sharing&amp;ouid=104260372173516268109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forms.gle/pykXGCgYf4TTNTZE6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hyperlink" Target="mailto:nera.campomourao@unespar.edu.br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docs.google.com/document/d/1aZ28nhS2-38IlCI-6GtHaEZ86RaG9iLh/edit?usp=sharing&amp;ouid=104260372173516268109&amp;rtpof=true&amp;sd=true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2900</Words>
  <Characters>15664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Rubiana Brasílio Santa Bárbara</dc:creator>
  <cp:keywords/>
  <dc:description/>
  <cp:lastModifiedBy>Usuário</cp:lastModifiedBy>
  <cp:revision>6</cp:revision>
  <cp:lastPrinted>2025-10-30T17:23:00Z</cp:lastPrinted>
  <dcterms:created xsi:type="dcterms:W3CDTF">2025-11-04T13:24:00Z</dcterms:created>
  <dcterms:modified xsi:type="dcterms:W3CDTF">2025-11-05T14:13:00Z</dcterms:modified>
</cp:coreProperties>
</file>