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17"/>
        <w:ind w:left="946" w:hanging="0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  <w:t>Anexo II – Fi</w:t>
      </w:r>
      <w:bookmarkStart w:id="0" w:name="_GoBack"/>
      <w:bookmarkEnd w:id="0"/>
      <w:r>
        <w:rPr>
          <w:b/>
          <w:sz w:val="26"/>
          <w:lang w:val="pt-BR"/>
        </w:rPr>
        <w:t xml:space="preserve">cha de Inscrição </w:t>
      </w:r>
    </w:p>
    <w:p>
      <w:pPr>
        <w:pStyle w:val="Normal"/>
        <w:spacing w:lineRule="exact" w:line="317"/>
        <w:ind w:left="946" w:hanging="0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etexto"/>
        <w:spacing w:before="11" w:after="0"/>
        <w:rPr>
          <w:b/>
          <w:b/>
          <w:sz w:val="14"/>
          <w:lang w:val="pt-BR"/>
        </w:rPr>
      </w:pPr>
      <w:r>
        <w:rPr>
          <w:b/>
          <w:sz w:val="14"/>
          <w:lang w:val="pt-BR"/>
        </w:rPr>
      </w:r>
    </w:p>
    <w:tbl>
      <w:tblPr>
        <w:tblStyle w:val="TableNormal"/>
        <w:tblW w:w="9075" w:type="dxa"/>
        <w:jc w:val="left"/>
        <w:tblInd w:w="1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44"/>
        <w:gridCol w:w="3690"/>
        <w:gridCol w:w="3541"/>
      </w:tblGrid>
      <w:tr>
        <w:trPr>
          <w:trHeight w:val="293" w:hRule="exact"/>
        </w:trPr>
        <w:tc>
          <w:tcPr>
            <w:tcW w:w="90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18" w:after="0"/>
              <w:ind w:left="2979" w:right="343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lang w:val="en-US"/>
              </w:rPr>
              <w:t xml:space="preserve">Identificação </w:t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Nome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0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Instituição Vinculada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Curso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CPF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Cidade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Telefone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3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43"/>
              <w:ind w:left="103" w:hanging="0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7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837" w:hRule="exact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/>
              <w:ind w:left="103" w:hanging="0"/>
              <w:jc w:val="left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</w:t>
            </w:r>
          </w:p>
          <w:p>
            <w:pPr>
              <w:pStyle w:val="TableParagraph"/>
              <w:widowControl w:val="false"/>
              <w:spacing w:lineRule="auto" w:line="240"/>
              <w:ind w:left="103" w:hanging="0"/>
              <w:jc w:val="left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Partipará como: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right="142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left"/>
              <w:rPr>
                <w:lang w:val="pt-BR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>(  ) ouvinte               (  )apresentador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right="142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left"/>
              <w:rPr>
                <w:lang w:val="pt-BR"/>
              </w:rPr>
            </w:pPr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  <w:t>(  ) aluno                    (  ) professor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tbl>
      <w:tblPr>
        <w:tblW w:w="9072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4"/>
        <w:gridCol w:w="1133"/>
        <w:gridCol w:w="3035"/>
        <w:gridCol w:w="1559"/>
      </w:tblGrid>
      <w:tr>
        <w:trPr/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Valores das inscrições para Trabalhos.</w:t>
            </w:r>
          </w:p>
        </w:tc>
      </w:tr>
      <w:tr>
        <w:trPr/>
        <w:tc>
          <w:tcPr>
            <w:tcW w:w="4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Profissionais, Pesquisadores e Docentes.</w:t>
            </w:r>
          </w:p>
        </w:tc>
        <w:tc>
          <w:tcPr>
            <w:tcW w:w="4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Estudantes 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Apresentação de trabalhos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R$ 35,00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Apresentação de trabalhos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R$ 25,00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Ouvintes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R$ 25,00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Ouvintes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R$ 15,00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3321e"/>
    <w:pPr>
      <w:widowControl w:val="false"/>
      <w:bidi w:val="0"/>
      <w:spacing w:lineRule="auto" w:line="240"/>
      <w:ind w:hanging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3321e"/>
    <w:rPr>
      <w:rFonts w:ascii="Calibri" w:hAnsi="Calibri" w:eastAsia="Calibri" w:cs="Calibri"/>
      <w:lang w:val="en-US"/>
    </w:rPr>
  </w:style>
  <w:style w:type="character" w:styleId="LinkdaInternet">
    <w:name w:val="Link da Internet"/>
    <w:basedOn w:val="DefaultParagraphFont"/>
    <w:uiPriority w:val="99"/>
    <w:unhideWhenUsed/>
    <w:rsid w:val="0073321e"/>
    <w:rPr>
      <w:color w:val="0000FF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3321e"/>
    <w:pPr/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ableParagraph" w:customStyle="1">
    <w:name w:val="Table Paragraph"/>
    <w:basedOn w:val="Normal"/>
    <w:uiPriority w:val="1"/>
    <w:qFormat/>
    <w:rsid w:val="0073321e"/>
    <w:pPr>
      <w:ind w:left="10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321e"/>
    <w:pPr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LibreOffice/5.1.4.2$Linux_X86_64 LibreOffice_project/10m0$Build-2</Application>
  <Pages>1</Pages>
  <Words>71</Words>
  <CharactersWithSpaces>388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2017-05-11T14:07:00Z</dcterms:created>
  <dc:creator>Secretaria</dc:creator>
  <dc:description/>
  <dc:language>pt-BR</dc:language>
  <cp:lastModifiedBy>Secretaria</cp:lastModifiedBy>
  <dcterms:modified xsi:type="dcterms:W3CDTF">2017-05-11T18:49:00Z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